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B54CA" w14:textId="42479456" w:rsidR="00A4575B" w:rsidRDefault="00914671" w:rsidP="001555D3">
      <w:pPr>
        <w:jc w:val="center"/>
      </w:pPr>
      <w:r>
        <w:t xml:space="preserve">Confirmation Preparation </w:t>
      </w:r>
    </w:p>
    <w:p w14:paraId="6077078B" w14:textId="5AC89BC6" w:rsidR="004D0BA2" w:rsidRDefault="004D0BA2"/>
    <w:p w14:paraId="4612E26E" w14:textId="7F7F3FE0" w:rsidR="007D3BFB" w:rsidRDefault="004146E3" w:rsidP="007D3BFB">
      <w:pPr>
        <w:pStyle w:val="TOC1"/>
        <w:rPr>
          <w:rFonts w:eastAsiaTheme="minorEastAsia"/>
          <w:noProof/>
        </w:rPr>
      </w:pPr>
      <w:r>
        <w:fldChar w:fldCharType="begin"/>
      </w:r>
      <w:r>
        <w:instrText xml:space="preserve"> TOC \o "1-3" \h \z \u </w:instrText>
      </w:r>
      <w:r>
        <w:fldChar w:fldCharType="separate"/>
      </w:r>
      <w:hyperlink w:anchor="_Toc113432924" w:history="1">
        <w:r w:rsidR="007D3BFB" w:rsidRPr="00463145">
          <w:rPr>
            <w:rStyle w:val="Hyperlink"/>
            <w:noProof/>
          </w:rPr>
          <w:t>Guidance on Confirmation Preparation</w:t>
        </w:r>
        <w:r w:rsidR="007D3BFB">
          <w:rPr>
            <w:noProof/>
            <w:webHidden/>
          </w:rPr>
          <w:tab/>
        </w:r>
        <w:r w:rsidR="007D3BFB">
          <w:rPr>
            <w:noProof/>
            <w:webHidden/>
          </w:rPr>
          <w:fldChar w:fldCharType="begin"/>
        </w:r>
        <w:r w:rsidR="007D3BFB">
          <w:rPr>
            <w:noProof/>
            <w:webHidden/>
          </w:rPr>
          <w:instrText xml:space="preserve"> PAGEREF _Toc113432924 \h </w:instrText>
        </w:r>
        <w:r w:rsidR="007D3BFB">
          <w:rPr>
            <w:noProof/>
            <w:webHidden/>
          </w:rPr>
        </w:r>
        <w:r w:rsidR="007D3BFB">
          <w:rPr>
            <w:noProof/>
            <w:webHidden/>
          </w:rPr>
          <w:fldChar w:fldCharType="separate"/>
        </w:r>
        <w:r w:rsidR="007D3BFB">
          <w:rPr>
            <w:noProof/>
            <w:webHidden/>
          </w:rPr>
          <w:t>2</w:t>
        </w:r>
        <w:r w:rsidR="007D3BFB">
          <w:rPr>
            <w:noProof/>
            <w:webHidden/>
          </w:rPr>
          <w:fldChar w:fldCharType="end"/>
        </w:r>
      </w:hyperlink>
    </w:p>
    <w:p w14:paraId="5D857F29" w14:textId="75483CAD" w:rsidR="007D3BFB" w:rsidRDefault="00000000" w:rsidP="007D3BFB">
      <w:pPr>
        <w:pStyle w:val="TOC1"/>
        <w:rPr>
          <w:rFonts w:eastAsiaTheme="minorEastAsia"/>
          <w:noProof/>
        </w:rPr>
      </w:pPr>
      <w:hyperlink w:anchor="_Toc113432925" w:history="1">
        <w:r w:rsidR="007D3BFB" w:rsidRPr="00463145">
          <w:rPr>
            <w:rStyle w:val="Hyperlink"/>
            <w:noProof/>
          </w:rPr>
          <w:t>Possible Components of Confirmation Preparation</w:t>
        </w:r>
        <w:r w:rsidR="007D3BFB">
          <w:rPr>
            <w:noProof/>
            <w:webHidden/>
          </w:rPr>
          <w:tab/>
        </w:r>
        <w:r w:rsidR="007D3BFB">
          <w:rPr>
            <w:noProof/>
            <w:webHidden/>
          </w:rPr>
          <w:fldChar w:fldCharType="begin"/>
        </w:r>
        <w:r w:rsidR="007D3BFB">
          <w:rPr>
            <w:noProof/>
            <w:webHidden/>
          </w:rPr>
          <w:instrText xml:space="preserve"> PAGEREF _Toc113432925 \h </w:instrText>
        </w:r>
        <w:r w:rsidR="007D3BFB">
          <w:rPr>
            <w:noProof/>
            <w:webHidden/>
          </w:rPr>
        </w:r>
        <w:r w:rsidR="007D3BFB">
          <w:rPr>
            <w:noProof/>
            <w:webHidden/>
          </w:rPr>
          <w:fldChar w:fldCharType="separate"/>
        </w:r>
        <w:r w:rsidR="007D3BFB">
          <w:rPr>
            <w:noProof/>
            <w:webHidden/>
          </w:rPr>
          <w:t>3</w:t>
        </w:r>
        <w:r w:rsidR="007D3BFB">
          <w:rPr>
            <w:noProof/>
            <w:webHidden/>
          </w:rPr>
          <w:fldChar w:fldCharType="end"/>
        </w:r>
      </w:hyperlink>
    </w:p>
    <w:p w14:paraId="656C22A1" w14:textId="7216B894" w:rsidR="007D3BFB" w:rsidRDefault="00000000">
      <w:pPr>
        <w:pStyle w:val="TOC2"/>
        <w:tabs>
          <w:tab w:val="right" w:leader="dot" w:pos="9350"/>
        </w:tabs>
        <w:rPr>
          <w:rFonts w:eastAsiaTheme="minorEastAsia"/>
          <w:noProof/>
        </w:rPr>
      </w:pPr>
      <w:hyperlink w:anchor="_Toc113432926" w:history="1">
        <w:r w:rsidR="007D3BFB" w:rsidRPr="00463145">
          <w:rPr>
            <w:rStyle w:val="Hyperlink"/>
            <w:noProof/>
          </w:rPr>
          <w:t>Confirmation Preparation Sessions/Classes</w:t>
        </w:r>
        <w:r w:rsidR="007D3BFB">
          <w:rPr>
            <w:noProof/>
            <w:webHidden/>
          </w:rPr>
          <w:tab/>
        </w:r>
        <w:r w:rsidR="007D3BFB">
          <w:rPr>
            <w:noProof/>
            <w:webHidden/>
          </w:rPr>
          <w:fldChar w:fldCharType="begin"/>
        </w:r>
        <w:r w:rsidR="007D3BFB">
          <w:rPr>
            <w:noProof/>
            <w:webHidden/>
          </w:rPr>
          <w:instrText xml:space="preserve"> PAGEREF _Toc113432926 \h </w:instrText>
        </w:r>
        <w:r w:rsidR="007D3BFB">
          <w:rPr>
            <w:noProof/>
            <w:webHidden/>
          </w:rPr>
        </w:r>
        <w:r w:rsidR="007D3BFB">
          <w:rPr>
            <w:noProof/>
            <w:webHidden/>
          </w:rPr>
          <w:fldChar w:fldCharType="separate"/>
        </w:r>
        <w:r w:rsidR="007D3BFB">
          <w:rPr>
            <w:noProof/>
            <w:webHidden/>
          </w:rPr>
          <w:t>4</w:t>
        </w:r>
        <w:r w:rsidR="007D3BFB">
          <w:rPr>
            <w:noProof/>
            <w:webHidden/>
          </w:rPr>
          <w:fldChar w:fldCharType="end"/>
        </w:r>
      </w:hyperlink>
    </w:p>
    <w:p w14:paraId="0079796C" w14:textId="4EE6D826" w:rsidR="007D3BFB" w:rsidRDefault="00000000">
      <w:pPr>
        <w:pStyle w:val="TOC3"/>
        <w:tabs>
          <w:tab w:val="right" w:leader="dot" w:pos="9350"/>
        </w:tabs>
        <w:rPr>
          <w:rFonts w:eastAsiaTheme="minorEastAsia"/>
          <w:noProof/>
        </w:rPr>
      </w:pPr>
      <w:hyperlink w:anchor="_Toc113432927" w:history="1">
        <w:r w:rsidR="007D3BFB" w:rsidRPr="00463145">
          <w:rPr>
            <w:rStyle w:val="Hyperlink"/>
            <w:noProof/>
          </w:rPr>
          <w:t>The Essence of Confirmation Preparation</w:t>
        </w:r>
        <w:r w:rsidR="007D3BFB">
          <w:rPr>
            <w:noProof/>
            <w:webHidden/>
          </w:rPr>
          <w:tab/>
        </w:r>
        <w:r w:rsidR="007D3BFB">
          <w:rPr>
            <w:noProof/>
            <w:webHidden/>
          </w:rPr>
          <w:fldChar w:fldCharType="begin"/>
        </w:r>
        <w:r w:rsidR="007D3BFB">
          <w:rPr>
            <w:noProof/>
            <w:webHidden/>
          </w:rPr>
          <w:instrText xml:space="preserve"> PAGEREF _Toc113432927 \h </w:instrText>
        </w:r>
        <w:r w:rsidR="007D3BFB">
          <w:rPr>
            <w:noProof/>
            <w:webHidden/>
          </w:rPr>
        </w:r>
        <w:r w:rsidR="007D3BFB">
          <w:rPr>
            <w:noProof/>
            <w:webHidden/>
          </w:rPr>
          <w:fldChar w:fldCharType="separate"/>
        </w:r>
        <w:r w:rsidR="007D3BFB">
          <w:rPr>
            <w:noProof/>
            <w:webHidden/>
          </w:rPr>
          <w:t>5</w:t>
        </w:r>
        <w:r w:rsidR="007D3BFB">
          <w:rPr>
            <w:noProof/>
            <w:webHidden/>
          </w:rPr>
          <w:fldChar w:fldCharType="end"/>
        </w:r>
      </w:hyperlink>
    </w:p>
    <w:p w14:paraId="4F33CC2C" w14:textId="5F834F29" w:rsidR="007D3BFB" w:rsidRDefault="00000000">
      <w:pPr>
        <w:pStyle w:val="TOC2"/>
        <w:tabs>
          <w:tab w:val="right" w:leader="dot" w:pos="9350"/>
        </w:tabs>
        <w:rPr>
          <w:rFonts w:eastAsiaTheme="minorEastAsia"/>
          <w:noProof/>
        </w:rPr>
      </w:pPr>
      <w:hyperlink w:anchor="_Toc113432928" w:history="1">
        <w:r w:rsidR="007D3BFB" w:rsidRPr="00463145">
          <w:rPr>
            <w:rStyle w:val="Hyperlink"/>
            <w:noProof/>
          </w:rPr>
          <w:t>Role of Sponsor</w:t>
        </w:r>
        <w:r w:rsidR="007D3BFB">
          <w:rPr>
            <w:noProof/>
            <w:webHidden/>
          </w:rPr>
          <w:tab/>
        </w:r>
        <w:r w:rsidR="007D3BFB">
          <w:rPr>
            <w:noProof/>
            <w:webHidden/>
          </w:rPr>
          <w:fldChar w:fldCharType="begin"/>
        </w:r>
        <w:r w:rsidR="007D3BFB">
          <w:rPr>
            <w:noProof/>
            <w:webHidden/>
          </w:rPr>
          <w:instrText xml:space="preserve"> PAGEREF _Toc113432928 \h </w:instrText>
        </w:r>
        <w:r w:rsidR="007D3BFB">
          <w:rPr>
            <w:noProof/>
            <w:webHidden/>
          </w:rPr>
        </w:r>
        <w:r w:rsidR="007D3BFB">
          <w:rPr>
            <w:noProof/>
            <w:webHidden/>
          </w:rPr>
          <w:fldChar w:fldCharType="separate"/>
        </w:r>
        <w:r w:rsidR="007D3BFB">
          <w:rPr>
            <w:noProof/>
            <w:webHidden/>
          </w:rPr>
          <w:t>6</w:t>
        </w:r>
        <w:r w:rsidR="007D3BFB">
          <w:rPr>
            <w:noProof/>
            <w:webHidden/>
          </w:rPr>
          <w:fldChar w:fldCharType="end"/>
        </w:r>
      </w:hyperlink>
    </w:p>
    <w:p w14:paraId="112C86B6" w14:textId="3AEB2AD5" w:rsidR="007D3BFB" w:rsidRDefault="00000000">
      <w:pPr>
        <w:pStyle w:val="TOC2"/>
        <w:tabs>
          <w:tab w:val="right" w:leader="dot" w:pos="9350"/>
        </w:tabs>
        <w:rPr>
          <w:rFonts w:eastAsiaTheme="minorEastAsia"/>
          <w:noProof/>
        </w:rPr>
      </w:pPr>
      <w:hyperlink w:anchor="_Toc113432929" w:history="1">
        <w:r w:rsidR="007D3BFB" w:rsidRPr="00463145">
          <w:rPr>
            <w:rStyle w:val="Hyperlink"/>
            <w:noProof/>
          </w:rPr>
          <w:t>Retreat</w:t>
        </w:r>
        <w:r w:rsidR="007D3BFB">
          <w:rPr>
            <w:noProof/>
            <w:webHidden/>
          </w:rPr>
          <w:tab/>
        </w:r>
        <w:r w:rsidR="007D3BFB">
          <w:rPr>
            <w:noProof/>
            <w:webHidden/>
          </w:rPr>
          <w:fldChar w:fldCharType="begin"/>
        </w:r>
        <w:r w:rsidR="007D3BFB">
          <w:rPr>
            <w:noProof/>
            <w:webHidden/>
          </w:rPr>
          <w:instrText xml:space="preserve"> PAGEREF _Toc113432929 \h </w:instrText>
        </w:r>
        <w:r w:rsidR="007D3BFB">
          <w:rPr>
            <w:noProof/>
            <w:webHidden/>
          </w:rPr>
        </w:r>
        <w:r w:rsidR="007D3BFB">
          <w:rPr>
            <w:noProof/>
            <w:webHidden/>
          </w:rPr>
          <w:fldChar w:fldCharType="separate"/>
        </w:r>
        <w:r w:rsidR="007D3BFB">
          <w:rPr>
            <w:noProof/>
            <w:webHidden/>
          </w:rPr>
          <w:t>7</w:t>
        </w:r>
        <w:r w:rsidR="007D3BFB">
          <w:rPr>
            <w:noProof/>
            <w:webHidden/>
          </w:rPr>
          <w:fldChar w:fldCharType="end"/>
        </w:r>
      </w:hyperlink>
    </w:p>
    <w:p w14:paraId="7438A112" w14:textId="544929CA" w:rsidR="007D3BFB" w:rsidRDefault="00000000">
      <w:pPr>
        <w:pStyle w:val="TOC2"/>
        <w:tabs>
          <w:tab w:val="right" w:leader="dot" w:pos="9350"/>
        </w:tabs>
        <w:rPr>
          <w:rFonts w:eastAsiaTheme="minorEastAsia"/>
          <w:noProof/>
        </w:rPr>
      </w:pPr>
      <w:hyperlink w:anchor="_Toc113432930" w:history="1">
        <w:r w:rsidR="007D3BFB" w:rsidRPr="00463145">
          <w:rPr>
            <w:rStyle w:val="Hyperlink"/>
            <w:noProof/>
          </w:rPr>
          <w:t>Service/Christian Living project(s)</w:t>
        </w:r>
        <w:r w:rsidR="007D3BFB">
          <w:rPr>
            <w:noProof/>
            <w:webHidden/>
          </w:rPr>
          <w:tab/>
        </w:r>
        <w:r w:rsidR="007D3BFB">
          <w:rPr>
            <w:noProof/>
            <w:webHidden/>
          </w:rPr>
          <w:fldChar w:fldCharType="begin"/>
        </w:r>
        <w:r w:rsidR="007D3BFB">
          <w:rPr>
            <w:noProof/>
            <w:webHidden/>
          </w:rPr>
          <w:instrText xml:space="preserve"> PAGEREF _Toc113432930 \h </w:instrText>
        </w:r>
        <w:r w:rsidR="007D3BFB">
          <w:rPr>
            <w:noProof/>
            <w:webHidden/>
          </w:rPr>
        </w:r>
        <w:r w:rsidR="007D3BFB">
          <w:rPr>
            <w:noProof/>
            <w:webHidden/>
          </w:rPr>
          <w:fldChar w:fldCharType="separate"/>
        </w:r>
        <w:r w:rsidR="007D3BFB">
          <w:rPr>
            <w:noProof/>
            <w:webHidden/>
          </w:rPr>
          <w:t>8</w:t>
        </w:r>
        <w:r w:rsidR="007D3BFB">
          <w:rPr>
            <w:noProof/>
            <w:webHidden/>
          </w:rPr>
          <w:fldChar w:fldCharType="end"/>
        </w:r>
      </w:hyperlink>
    </w:p>
    <w:p w14:paraId="3B882F24" w14:textId="7EBC3ECF" w:rsidR="007D3BFB" w:rsidRDefault="00000000">
      <w:pPr>
        <w:pStyle w:val="TOC2"/>
        <w:tabs>
          <w:tab w:val="right" w:leader="dot" w:pos="9350"/>
        </w:tabs>
        <w:rPr>
          <w:rFonts w:eastAsiaTheme="minorEastAsia"/>
          <w:noProof/>
        </w:rPr>
      </w:pPr>
      <w:hyperlink w:anchor="_Toc113432931" w:history="1">
        <w:r w:rsidR="007D3BFB" w:rsidRPr="00463145">
          <w:rPr>
            <w:rStyle w:val="Hyperlink"/>
            <w:noProof/>
          </w:rPr>
          <w:t>Confirmation Name/Patron Saint</w:t>
        </w:r>
        <w:r w:rsidR="007D3BFB">
          <w:rPr>
            <w:noProof/>
            <w:webHidden/>
          </w:rPr>
          <w:tab/>
        </w:r>
        <w:r w:rsidR="007D3BFB">
          <w:rPr>
            <w:noProof/>
            <w:webHidden/>
          </w:rPr>
          <w:fldChar w:fldCharType="begin"/>
        </w:r>
        <w:r w:rsidR="007D3BFB">
          <w:rPr>
            <w:noProof/>
            <w:webHidden/>
          </w:rPr>
          <w:instrText xml:space="preserve"> PAGEREF _Toc113432931 \h </w:instrText>
        </w:r>
        <w:r w:rsidR="007D3BFB">
          <w:rPr>
            <w:noProof/>
            <w:webHidden/>
          </w:rPr>
        </w:r>
        <w:r w:rsidR="007D3BFB">
          <w:rPr>
            <w:noProof/>
            <w:webHidden/>
          </w:rPr>
          <w:fldChar w:fldCharType="separate"/>
        </w:r>
        <w:r w:rsidR="007D3BFB">
          <w:rPr>
            <w:noProof/>
            <w:webHidden/>
          </w:rPr>
          <w:t>10</w:t>
        </w:r>
        <w:r w:rsidR="007D3BFB">
          <w:rPr>
            <w:noProof/>
            <w:webHidden/>
          </w:rPr>
          <w:fldChar w:fldCharType="end"/>
        </w:r>
      </w:hyperlink>
    </w:p>
    <w:p w14:paraId="72855ECD" w14:textId="0F7C1A06" w:rsidR="007D3BFB" w:rsidRDefault="00000000">
      <w:pPr>
        <w:pStyle w:val="TOC2"/>
        <w:tabs>
          <w:tab w:val="right" w:leader="dot" w:pos="9350"/>
        </w:tabs>
        <w:rPr>
          <w:rFonts w:eastAsiaTheme="minorEastAsia"/>
          <w:noProof/>
        </w:rPr>
      </w:pPr>
      <w:hyperlink w:anchor="_Toc113432932" w:history="1">
        <w:r w:rsidR="007D3BFB" w:rsidRPr="00463145">
          <w:rPr>
            <w:rStyle w:val="Hyperlink"/>
            <w:noProof/>
          </w:rPr>
          <w:t>Letter to the Pastor</w:t>
        </w:r>
        <w:r w:rsidR="007D3BFB">
          <w:rPr>
            <w:noProof/>
            <w:webHidden/>
          </w:rPr>
          <w:tab/>
        </w:r>
        <w:r w:rsidR="007D3BFB">
          <w:rPr>
            <w:noProof/>
            <w:webHidden/>
          </w:rPr>
          <w:fldChar w:fldCharType="begin"/>
        </w:r>
        <w:r w:rsidR="007D3BFB">
          <w:rPr>
            <w:noProof/>
            <w:webHidden/>
          </w:rPr>
          <w:instrText xml:space="preserve"> PAGEREF _Toc113432932 \h </w:instrText>
        </w:r>
        <w:r w:rsidR="007D3BFB">
          <w:rPr>
            <w:noProof/>
            <w:webHidden/>
          </w:rPr>
        </w:r>
        <w:r w:rsidR="007D3BFB">
          <w:rPr>
            <w:noProof/>
            <w:webHidden/>
          </w:rPr>
          <w:fldChar w:fldCharType="separate"/>
        </w:r>
        <w:r w:rsidR="007D3BFB">
          <w:rPr>
            <w:noProof/>
            <w:webHidden/>
          </w:rPr>
          <w:t>10</w:t>
        </w:r>
        <w:r w:rsidR="007D3BFB">
          <w:rPr>
            <w:noProof/>
            <w:webHidden/>
          </w:rPr>
          <w:fldChar w:fldCharType="end"/>
        </w:r>
      </w:hyperlink>
    </w:p>
    <w:p w14:paraId="0192DFCE" w14:textId="6836AFE6" w:rsidR="007D3BFB" w:rsidRDefault="00000000">
      <w:pPr>
        <w:pStyle w:val="TOC2"/>
        <w:tabs>
          <w:tab w:val="right" w:leader="dot" w:pos="9350"/>
        </w:tabs>
        <w:rPr>
          <w:rFonts w:eastAsiaTheme="minorEastAsia"/>
          <w:noProof/>
        </w:rPr>
      </w:pPr>
      <w:hyperlink w:anchor="_Toc113432933" w:history="1">
        <w:r w:rsidR="007D3BFB" w:rsidRPr="00463145">
          <w:rPr>
            <w:rStyle w:val="Hyperlink"/>
            <w:noProof/>
          </w:rPr>
          <w:t>Confirmation Interview</w:t>
        </w:r>
        <w:r w:rsidR="007D3BFB">
          <w:rPr>
            <w:noProof/>
            <w:webHidden/>
          </w:rPr>
          <w:tab/>
        </w:r>
        <w:r w:rsidR="007D3BFB">
          <w:rPr>
            <w:noProof/>
            <w:webHidden/>
          </w:rPr>
          <w:fldChar w:fldCharType="begin"/>
        </w:r>
        <w:r w:rsidR="007D3BFB">
          <w:rPr>
            <w:noProof/>
            <w:webHidden/>
          </w:rPr>
          <w:instrText xml:space="preserve"> PAGEREF _Toc113432933 \h </w:instrText>
        </w:r>
        <w:r w:rsidR="007D3BFB">
          <w:rPr>
            <w:noProof/>
            <w:webHidden/>
          </w:rPr>
        </w:r>
        <w:r w:rsidR="007D3BFB">
          <w:rPr>
            <w:noProof/>
            <w:webHidden/>
          </w:rPr>
          <w:fldChar w:fldCharType="separate"/>
        </w:r>
        <w:r w:rsidR="007D3BFB">
          <w:rPr>
            <w:noProof/>
            <w:webHidden/>
          </w:rPr>
          <w:t>11</w:t>
        </w:r>
        <w:r w:rsidR="007D3BFB">
          <w:rPr>
            <w:noProof/>
            <w:webHidden/>
          </w:rPr>
          <w:fldChar w:fldCharType="end"/>
        </w:r>
      </w:hyperlink>
    </w:p>
    <w:p w14:paraId="7AA082BA" w14:textId="2EEC61E8" w:rsidR="007D3BFB" w:rsidRDefault="00000000">
      <w:pPr>
        <w:pStyle w:val="TOC2"/>
        <w:tabs>
          <w:tab w:val="right" w:leader="dot" w:pos="9350"/>
        </w:tabs>
        <w:rPr>
          <w:rFonts w:eastAsiaTheme="minorEastAsia"/>
          <w:noProof/>
        </w:rPr>
      </w:pPr>
      <w:hyperlink w:anchor="_Toc113432934" w:history="1">
        <w:r w:rsidR="007D3BFB" w:rsidRPr="00463145">
          <w:rPr>
            <w:rStyle w:val="Hyperlink"/>
            <w:noProof/>
          </w:rPr>
          <w:t>Rehearsal/Walk thru the Celebration</w:t>
        </w:r>
        <w:r w:rsidR="007D3BFB">
          <w:rPr>
            <w:noProof/>
            <w:webHidden/>
          </w:rPr>
          <w:tab/>
        </w:r>
        <w:r w:rsidR="007D3BFB">
          <w:rPr>
            <w:noProof/>
            <w:webHidden/>
          </w:rPr>
          <w:fldChar w:fldCharType="begin"/>
        </w:r>
        <w:r w:rsidR="007D3BFB">
          <w:rPr>
            <w:noProof/>
            <w:webHidden/>
          </w:rPr>
          <w:instrText xml:space="preserve"> PAGEREF _Toc113432934 \h </w:instrText>
        </w:r>
        <w:r w:rsidR="007D3BFB">
          <w:rPr>
            <w:noProof/>
            <w:webHidden/>
          </w:rPr>
        </w:r>
        <w:r w:rsidR="007D3BFB">
          <w:rPr>
            <w:noProof/>
            <w:webHidden/>
          </w:rPr>
          <w:fldChar w:fldCharType="separate"/>
        </w:r>
        <w:r w:rsidR="007D3BFB">
          <w:rPr>
            <w:noProof/>
            <w:webHidden/>
          </w:rPr>
          <w:t>11</w:t>
        </w:r>
        <w:r w:rsidR="007D3BFB">
          <w:rPr>
            <w:noProof/>
            <w:webHidden/>
          </w:rPr>
          <w:fldChar w:fldCharType="end"/>
        </w:r>
      </w:hyperlink>
    </w:p>
    <w:p w14:paraId="7AC40FCE" w14:textId="3B7269B7" w:rsidR="007D3BFB" w:rsidRDefault="00000000" w:rsidP="007D3BFB">
      <w:pPr>
        <w:pStyle w:val="TOC1"/>
        <w:rPr>
          <w:rFonts w:eastAsiaTheme="minorEastAsia"/>
          <w:noProof/>
        </w:rPr>
      </w:pPr>
      <w:hyperlink w:anchor="_Toc113432935" w:history="1">
        <w:r w:rsidR="007D3BFB" w:rsidRPr="00463145">
          <w:rPr>
            <w:rStyle w:val="Hyperlink"/>
            <w:noProof/>
          </w:rPr>
          <w:t>Commonly-Used Formation Programs</w:t>
        </w:r>
        <w:r w:rsidR="007D3BFB">
          <w:rPr>
            <w:noProof/>
            <w:webHidden/>
          </w:rPr>
          <w:tab/>
        </w:r>
        <w:r w:rsidR="007D3BFB">
          <w:rPr>
            <w:noProof/>
            <w:webHidden/>
          </w:rPr>
          <w:fldChar w:fldCharType="begin"/>
        </w:r>
        <w:r w:rsidR="007D3BFB">
          <w:rPr>
            <w:noProof/>
            <w:webHidden/>
          </w:rPr>
          <w:instrText xml:space="preserve"> PAGEREF _Toc113432935 \h </w:instrText>
        </w:r>
        <w:r w:rsidR="007D3BFB">
          <w:rPr>
            <w:noProof/>
            <w:webHidden/>
          </w:rPr>
        </w:r>
        <w:r w:rsidR="007D3BFB">
          <w:rPr>
            <w:noProof/>
            <w:webHidden/>
          </w:rPr>
          <w:fldChar w:fldCharType="separate"/>
        </w:r>
        <w:r w:rsidR="007D3BFB">
          <w:rPr>
            <w:noProof/>
            <w:webHidden/>
          </w:rPr>
          <w:t>12</w:t>
        </w:r>
        <w:r w:rsidR="007D3BFB">
          <w:rPr>
            <w:noProof/>
            <w:webHidden/>
          </w:rPr>
          <w:fldChar w:fldCharType="end"/>
        </w:r>
      </w:hyperlink>
    </w:p>
    <w:p w14:paraId="4E9F4F57" w14:textId="10FC1793" w:rsidR="007D3BFB" w:rsidRDefault="00000000">
      <w:pPr>
        <w:pStyle w:val="TOC2"/>
        <w:tabs>
          <w:tab w:val="right" w:leader="dot" w:pos="9350"/>
        </w:tabs>
        <w:rPr>
          <w:rFonts w:eastAsiaTheme="minorEastAsia"/>
          <w:noProof/>
        </w:rPr>
      </w:pPr>
      <w:hyperlink w:anchor="_Toc113432936" w:history="1">
        <w:r w:rsidR="007D3BFB" w:rsidRPr="00463145">
          <w:rPr>
            <w:rStyle w:val="Hyperlink"/>
            <w:noProof/>
          </w:rPr>
          <w:t>Confirmed in the Spirit – Loyola Press</w:t>
        </w:r>
        <w:r w:rsidR="007D3BFB">
          <w:rPr>
            <w:noProof/>
            <w:webHidden/>
          </w:rPr>
          <w:tab/>
        </w:r>
        <w:r w:rsidR="007D3BFB">
          <w:rPr>
            <w:noProof/>
            <w:webHidden/>
          </w:rPr>
          <w:fldChar w:fldCharType="begin"/>
        </w:r>
        <w:r w:rsidR="007D3BFB">
          <w:rPr>
            <w:noProof/>
            <w:webHidden/>
          </w:rPr>
          <w:instrText xml:space="preserve"> PAGEREF _Toc113432936 \h </w:instrText>
        </w:r>
        <w:r w:rsidR="007D3BFB">
          <w:rPr>
            <w:noProof/>
            <w:webHidden/>
          </w:rPr>
        </w:r>
        <w:r w:rsidR="007D3BFB">
          <w:rPr>
            <w:noProof/>
            <w:webHidden/>
          </w:rPr>
          <w:fldChar w:fldCharType="separate"/>
        </w:r>
        <w:r w:rsidR="007D3BFB">
          <w:rPr>
            <w:noProof/>
            <w:webHidden/>
          </w:rPr>
          <w:t>12</w:t>
        </w:r>
        <w:r w:rsidR="007D3BFB">
          <w:rPr>
            <w:noProof/>
            <w:webHidden/>
          </w:rPr>
          <w:fldChar w:fldCharType="end"/>
        </w:r>
      </w:hyperlink>
    </w:p>
    <w:p w14:paraId="50B3A009" w14:textId="406817D8" w:rsidR="007D3BFB" w:rsidRDefault="00000000">
      <w:pPr>
        <w:pStyle w:val="TOC2"/>
        <w:tabs>
          <w:tab w:val="right" w:leader="dot" w:pos="9350"/>
        </w:tabs>
        <w:rPr>
          <w:rFonts w:eastAsiaTheme="minorEastAsia"/>
          <w:noProof/>
        </w:rPr>
      </w:pPr>
      <w:hyperlink w:anchor="_Toc113432937" w:history="1">
        <w:r w:rsidR="007D3BFB" w:rsidRPr="00463145">
          <w:rPr>
            <w:rStyle w:val="Hyperlink"/>
            <w:noProof/>
          </w:rPr>
          <w:t>Decision Point – Dynamic Catholic</w:t>
        </w:r>
        <w:r w:rsidR="007D3BFB">
          <w:rPr>
            <w:noProof/>
            <w:webHidden/>
          </w:rPr>
          <w:tab/>
        </w:r>
        <w:r w:rsidR="007D3BFB">
          <w:rPr>
            <w:noProof/>
            <w:webHidden/>
          </w:rPr>
          <w:fldChar w:fldCharType="begin"/>
        </w:r>
        <w:r w:rsidR="007D3BFB">
          <w:rPr>
            <w:noProof/>
            <w:webHidden/>
          </w:rPr>
          <w:instrText xml:space="preserve"> PAGEREF _Toc113432937 \h </w:instrText>
        </w:r>
        <w:r w:rsidR="007D3BFB">
          <w:rPr>
            <w:noProof/>
            <w:webHidden/>
          </w:rPr>
        </w:r>
        <w:r w:rsidR="007D3BFB">
          <w:rPr>
            <w:noProof/>
            <w:webHidden/>
          </w:rPr>
          <w:fldChar w:fldCharType="separate"/>
        </w:r>
        <w:r w:rsidR="007D3BFB">
          <w:rPr>
            <w:noProof/>
            <w:webHidden/>
          </w:rPr>
          <w:t>12</w:t>
        </w:r>
        <w:r w:rsidR="007D3BFB">
          <w:rPr>
            <w:noProof/>
            <w:webHidden/>
          </w:rPr>
          <w:fldChar w:fldCharType="end"/>
        </w:r>
      </w:hyperlink>
    </w:p>
    <w:p w14:paraId="160F5489" w14:textId="6AC3DD43" w:rsidR="007D3BFB" w:rsidRDefault="00000000">
      <w:pPr>
        <w:pStyle w:val="TOC2"/>
        <w:tabs>
          <w:tab w:val="right" w:leader="dot" w:pos="9350"/>
        </w:tabs>
        <w:rPr>
          <w:rFonts w:eastAsiaTheme="minorEastAsia"/>
          <w:noProof/>
        </w:rPr>
      </w:pPr>
      <w:hyperlink w:anchor="_Toc113432938" w:history="1">
        <w:r w:rsidR="007D3BFB" w:rsidRPr="00463145">
          <w:rPr>
            <w:rStyle w:val="Hyperlink"/>
            <w:noProof/>
          </w:rPr>
          <w:t>Chosen: Your Journey Toward Confirmation – Ascension Press</w:t>
        </w:r>
        <w:r w:rsidR="007D3BFB">
          <w:rPr>
            <w:noProof/>
            <w:webHidden/>
          </w:rPr>
          <w:tab/>
        </w:r>
        <w:r w:rsidR="007D3BFB">
          <w:rPr>
            <w:noProof/>
            <w:webHidden/>
          </w:rPr>
          <w:fldChar w:fldCharType="begin"/>
        </w:r>
        <w:r w:rsidR="007D3BFB">
          <w:rPr>
            <w:noProof/>
            <w:webHidden/>
          </w:rPr>
          <w:instrText xml:space="preserve"> PAGEREF _Toc113432938 \h </w:instrText>
        </w:r>
        <w:r w:rsidR="007D3BFB">
          <w:rPr>
            <w:noProof/>
            <w:webHidden/>
          </w:rPr>
        </w:r>
        <w:r w:rsidR="007D3BFB">
          <w:rPr>
            <w:noProof/>
            <w:webHidden/>
          </w:rPr>
          <w:fldChar w:fldCharType="separate"/>
        </w:r>
        <w:r w:rsidR="007D3BFB">
          <w:rPr>
            <w:noProof/>
            <w:webHidden/>
          </w:rPr>
          <w:t>13</w:t>
        </w:r>
        <w:r w:rsidR="007D3BFB">
          <w:rPr>
            <w:noProof/>
            <w:webHidden/>
          </w:rPr>
          <w:fldChar w:fldCharType="end"/>
        </w:r>
      </w:hyperlink>
    </w:p>
    <w:p w14:paraId="652AC862" w14:textId="17B3F273" w:rsidR="007D3BFB" w:rsidRDefault="00000000">
      <w:pPr>
        <w:pStyle w:val="TOC2"/>
        <w:tabs>
          <w:tab w:val="right" w:leader="dot" w:pos="9350"/>
        </w:tabs>
        <w:rPr>
          <w:rFonts w:eastAsiaTheme="minorEastAsia"/>
          <w:noProof/>
        </w:rPr>
      </w:pPr>
      <w:hyperlink w:anchor="_Toc113432939" w:history="1">
        <w:r w:rsidR="007D3BFB" w:rsidRPr="00463145">
          <w:rPr>
            <w:rStyle w:val="Hyperlink"/>
            <w:noProof/>
          </w:rPr>
          <w:t>Purpose –  LifeTeen</w:t>
        </w:r>
        <w:r w:rsidR="007D3BFB">
          <w:rPr>
            <w:noProof/>
            <w:webHidden/>
          </w:rPr>
          <w:tab/>
        </w:r>
        <w:r w:rsidR="007D3BFB">
          <w:rPr>
            <w:noProof/>
            <w:webHidden/>
          </w:rPr>
          <w:fldChar w:fldCharType="begin"/>
        </w:r>
        <w:r w:rsidR="007D3BFB">
          <w:rPr>
            <w:noProof/>
            <w:webHidden/>
          </w:rPr>
          <w:instrText xml:space="preserve"> PAGEREF _Toc113432939 \h </w:instrText>
        </w:r>
        <w:r w:rsidR="007D3BFB">
          <w:rPr>
            <w:noProof/>
            <w:webHidden/>
          </w:rPr>
        </w:r>
        <w:r w:rsidR="007D3BFB">
          <w:rPr>
            <w:noProof/>
            <w:webHidden/>
          </w:rPr>
          <w:fldChar w:fldCharType="separate"/>
        </w:r>
        <w:r w:rsidR="007D3BFB">
          <w:rPr>
            <w:noProof/>
            <w:webHidden/>
          </w:rPr>
          <w:t>14</w:t>
        </w:r>
        <w:r w:rsidR="007D3BFB">
          <w:rPr>
            <w:noProof/>
            <w:webHidden/>
          </w:rPr>
          <w:fldChar w:fldCharType="end"/>
        </w:r>
      </w:hyperlink>
    </w:p>
    <w:p w14:paraId="355655C8" w14:textId="5BD74AD7" w:rsidR="007D3BFB" w:rsidRDefault="00000000">
      <w:pPr>
        <w:pStyle w:val="TOC2"/>
        <w:tabs>
          <w:tab w:val="right" w:leader="dot" w:pos="9350"/>
        </w:tabs>
        <w:rPr>
          <w:rFonts w:eastAsiaTheme="minorEastAsia"/>
          <w:noProof/>
        </w:rPr>
      </w:pPr>
      <w:hyperlink w:anchor="_Toc113432940" w:history="1">
        <w:r w:rsidR="007D3BFB" w:rsidRPr="00463145">
          <w:rPr>
            <w:rStyle w:val="Hyperlink"/>
            <w:noProof/>
          </w:rPr>
          <w:t>Gifted With the Spirit – Pflaum</w:t>
        </w:r>
        <w:r w:rsidR="007D3BFB">
          <w:rPr>
            <w:noProof/>
            <w:webHidden/>
          </w:rPr>
          <w:tab/>
        </w:r>
        <w:r w:rsidR="007D3BFB">
          <w:rPr>
            <w:noProof/>
            <w:webHidden/>
          </w:rPr>
          <w:fldChar w:fldCharType="begin"/>
        </w:r>
        <w:r w:rsidR="007D3BFB">
          <w:rPr>
            <w:noProof/>
            <w:webHidden/>
          </w:rPr>
          <w:instrText xml:space="preserve"> PAGEREF _Toc113432940 \h </w:instrText>
        </w:r>
        <w:r w:rsidR="007D3BFB">
          <w:rPr>
            <w:noProof/>
            <w:webHidden/>
          </w:rPr>
        </w:r>
        <w:r w:rsidR="007D3BFB">
          <w:rPr>
            <w:noProof/>
            <w:webHidden/>
          </w:rPr>
          <w:fldChar w:fldCharType="separate"/>
        </w:r>
        <w:r w:rsidR="007D3BFB">
          <w:rPr>
            <w:noProof/>
            <w:webHidden/>
          </w:rPr>
          <w:t>14</w:t>
        </w:r>
        <w:r w:rsidR="007D3BFB">
          <w:rPr>
            <w:noProof/>
            <w:webHidden/>
          </w:rPr>
          <w:fldChar w:fldCharType="end"/>
        </w:r>
      </w:hyperlink>
    </w:p>
    <w:p w14:paraId="4C25AF00" w14:textId="1E7DA901" w:rsidR="007D3BFB" w:rsidRDefault="00000000">
      <w:pPr>
        <w:pStyle w:val="TOC2"/>
        <w:tabs>
          <w:tab w:val="right" w:leader="dot" w:pos="9350"/>
        </w:tabs>
        <w:rPr>
          <w:rFonts w:eastAsiaTheme="minorEastAsia"/>
          <w:noProof/>
        </w:rPr>
      </w:pPr>
      <w:hyperlink w:anchor="_Toc113432941" w:history="1">
        <w:r w:rsidR="007D3BFB" w:rsidRPr="00463145">
          <w:rPr>
            <w:rStyle w:val="Hyperlink"/>
            <w:noProof/>
          </w:rPr>
          <w:t>Templates Built on Archdiocesan Elements</w:t>
        </w:r>
        <w:r w:rsidR="007D3BFB">
          <w:rPr>
            <w:noProof/>
            <w:webHidden/>
          </w:rPr>
          <w:tab/>
        </w:r>
        <w:r w:rsidR="007D3BFB">
          <w:rPr>
            <w:noProof/>
            <w:webHidden/>
          </w:rPr>
          <w:fldChar w:fldCharType="begin"/>
        </w:r>
        <w:r w:rsidR="007D3BFB">
          <w:rPr>
            <w:noProof/>
            <w:webHidden/>
          </w:rPr>
          <w:instrText xml:space="preserve"> PAGEREF _Toc113432941 \h </w:instrText>
        </w:r>
        <w:r w:rsidR="007D3BFB">
          <w:rPr>
            <w:noProof/>
            <w:webHidden/>
          </w:rPr>
        </w:r>
        <w:r w:rsidR="007D3BFB">
          <w:rPr>
            <w:noProof/>
            <w:webHidden/>
          </w:rPr>
          <w:fldChar w:fldCharType="separate"/>
        </w:r>
        <w:r w:rsidR="007D3BFB">
          <w:rPr>
            <w:noProof/>
            <w:webHidden/>
          </w:rPr>
          <w:t>15</w:t>
        </w:r>
        <w:r w:rsidR="007D3BFB">
          <w:rPr>
            <w:noProof/>
            <w:webHidden/>
          </w:rPr>
          <w:fldChar w:fldCharType="end"/>
        </w:r>
      </w:hyperlink>
    </w:p>
    <w:p w14:paraId="5CB76891" w14:textId="3C2E316B" w:rsidR="007D3BFB" w:rsidRDefault="00000000" w:rsidP="007D3BFB">
      <w:pPr>
        <w:pStyle w:val="TOC1"/>
        <w:rPr>
          <w:rFonts w:eastAsiaTheme="minorEastAsia"/>
          <w:noProof/>
        </w:rPr>
      </w:pPr>
      <w:hyperlink w:anchor="_Toc113432942" w:history="1">
        <w:r w:rsidR="007D3BFB" w:rsidRPr="00463145">
          <w:rPr>
            <w:rStyle w:val="Hyperlink"/>
            <w:noProof/>
          </w:rPr>
          <w:t>Questions for Program Leaders</w:t>
        </w:r>
        <w:r w:rsidR="007D3BFB">
          <w:rPr>
            <w:noProof/>
            <w:webHidden/>
          </w:rPr>
          <w:tab/>
        </w:r>
        <w:r w:rsidR="007D3BFB">
          <w:rPr>
            <w:noProof/>
            <w:webHidden/>
          </w:rPr>
          <w:fldChar w:fldCharType="begin"/>
        </w:r>
        <w:r w:rsidR="007D3BFB">
          <w:rPr>
            <w:noProof/>
            <w:webHidden/>
          </w:rPr>
          <w:instrText xml:space="preserve"> PAGEREF _Toc113432942 \h </w:instrText>
        </w:r>
        <w:r w:rsidR="007D3BFB">
          <w:rPr>
            <w:noProof/>
            <w:webHidden/>
          </w:rPr>
        </w:r>
        <w:r w:rsidR="007D3BFB">
          <w:rPr>
            <w:noProof/>
            <w:webHidden/>
          </w:rPr>
          <w:fldChar w:fldCharType="separate"/>
        </w:r>
        <w:r w:rsidR="007D3BFB">
          <w:rPr>
            <w:noProof/>
            <w:webHidden/>
          </w:rPr>
          <w:t>17</w:t>
        </w:r>
        <w:r w:rsidR="007D3BFB">
          <w:rPr>
            <w:noProof/>
            <w:webHidden/>
          </w:rPr>
          <w:fldChar w:fldCharType="end"/>
        </w:r>
      </w:hyperlink>
    </w:p>
    <w:p w14:paraId="03336D27" w14:textId="46B51C85" w:rsidR="007D3BFB" w:rsidRDefault="00000000">
      <w:pPr>
        <w:pStyle w:val="TOC2"/>
        <w:tabs>
          <w:tab w:val="right" w:leader="dot" w:pos="9350"/>
        </w:tabs>
        <w:rPr>
          <w:rFonts w:eastAsiaTheme="minorEastAsia"/>
          <w:noProof/>
        </w:rPr>
      </w:pPr>
      <w:hyperlink w:anchor="_Toc113432943" w:history="1">
        <w:r w:rsidR="007D3BFB" w:rsidRPr="00463145">
          <w:rPr>
            <w:rStyle w:val="Hyperlink"/>
            <w:noProof/>
          </w:rPr>
          <w:t>Review Your Answers</w:t>
        </w:r>
        <w:r w:rsidR="007D3BFB">
          <w:rPr>
            <w:noProof/>
            <w:webHidden/>
          </w:rPr>
          <w:tab/>
        </w:r>
        <w:r w:rsidR="007D3BFB">
          <w:rPr>
            <w:noProof/>
            <w:webHidden/>
          </w:rPr>
          <w:fldChar w:fldCharType="begin"/>
        </w:r>
        <w:r w:rsidR="007D3BFB">
          <w:rPr>
            <w:noProof/>
            <w:webHidden/>
          </w:rPr>
          <w:instrText xml:space="preserve"> PAGEREF _Toc113432943 \h </w:instrText>
        </w:r>
        <w:r w:rsidR="007D3BFB">
          <w:rPr>
            <w:noProof/>
            <w:webHidden/>
          </w:rPr>
        </w:r>
        <w:r w:rsidR="007D3BFB">
          <w:rPr>
            <w:noProof/>
            <w:webHidden/>
          </w:rPr>
          <w:fldChar w:fldCharType="separate"/>
        </w:r>
        <w:r w:rsidR="007D3BFB">
          <w:rPr>
            <w:noProof/>
            <w:webHidden/>
          </w:rPr>
          <w:t>19</w:t>
        </w:r>
        <w:r w:rsidR="007D3BFB">
          <w:rPr>
            <w:noProof/>
            <w:webHidden/>
          </w:rPr>
          <w:fldChar w:fldCharType="end"/>
        </w:r>
      </w:hyperlink>
    </w:p>
    <w:p w14:paraId="5D0CEB8C" w14:textId="66EF28EA" w:rsidR="004146E3" w:rsidRDefault="004146E3">
      <w:r>
        <w:fldChar w:fldCharType="end"/>
      </w:r>
    </w:p>
    <w:p w14:paraId="4F9DC953" w14:textId="77777777" w:rsidR="004D0BA2" w:rsidRDefault="004D0BA2"/>
    <w:p w14:paraId="72B42A0F" w14:textId="77777777" w:rsidR="007231DE" w:rsidRDefault="007231DE">
      <w:pPr>
        <w:rPr>
          <w:rFonts w:asciiTheme="majorHAnsi" w:eastAsiaTheme="majorEastAsia" w:hAnsiTheme="majorHAnsi" w:cstheme="majorBidi"/>
          <w:color w:val="2F5496" w:themeColor="accent1" w:themeShade="BF"/>
          <w:sz w:val="26"/>
          <w:szCs w:val="26"/>
        </w:rPr>
      </w:pPr>
      <w:r>
        <w:br w:type="page"/>
      </w:r>
    </w:p>
    <w:p w14:paraId="5106D773" w14:textId="4544927A" w:rsidR="005353DB" w:rsidRPr="005353DB" w:rsidRDefault="005353DB" w:rsidP="007231DE">
      <w:pPr>
        <w:pStyle w:val="Heading1"/>
      </w:pPr>
      <w:bookmarkStart w:id="0" w:name="_Toc113432924"/>
      <w:r w:rsidRPr="005353DB">
        <w:lastRenderedPageBreak/>
        <w:t>Guidance on Confirmation Preparation</w:t>
      </w:r>
      <w:bookmarkEnd w:id="0"/>
    </w:p>
    <w:p w14:paraId="0E84424E" w14:textId="77777777" w:rsidR="005353DB" w:rsidRDefault="005353DB" w:rsidP="005353DB"/>
    <w:p w14:paraId="4441DA2B" w14:textId="77777777" w:rsidR="00ED7B0F" w:rsidRDefault="005353DB" w:rsidP="00ED7B0F">
      <w:pPr>
        <w:pStyle w:val="ListParagraph"/>
        <w:numPr>
          <w:ilvl w:val="0"/>
          <w:numId w:val="2"/>
        </w:numPr>
      </w:pPr>
      <w:r>
        <w:t xml:space="preserve">Confirmation Prep is </w:t>
      </w:r>
      <w:r w:rsidR="00ED7B0F">
        <w:t>primarily</w:t>
      </w:r>
      <w:r>
        <w:t xml:space="preserve"> about </w:t>
      </w:r>
      <w:r w:rsidR="00ED7B0F">
        <w:t xml:space="preserve">two things: </w:t>
      </w:r>
    </w:p>
    <w:p w14:paraId="2856F4FA" w14:textId="77777777" w:rsidR="00ED7B0F" w:rsidRDefault="005353DB" w:rsidP="00ED7B0F">
      <w:pPr>
        <w:pStyle w:val="ListParagraph"/>
        <w:numPr>
          <w:ilvl w:val="1"/>
          <w:numId w:val="2"/>
        </w:numPr>
      </w:pPr>
      <w:r>
        <w:t>preparing a person to fully, consciously, and actively celebrate the Sacrament of Confirmation</w:t>
      </w:r>
      <w:r w:rsidR="00ED7B0F">
        <w:t xml:space="preserve"> and </w:t>
      </w:r>
    </w:p>
    <w:p w14:paraId="02F0508E" w14:textId="7EF56CAC" w:rsidR="005353DB" w:rsidRDefault="00ED7B0F" w:rsidP="00ED7B0F">
      <w:pPr>
        <w:pStyle w:val="ListParagraph"/>
        <w:numPr>
          <w:ilvl w:val="1"/>
          <w:numId w:val="2"/>
        </w:numPr>
      </w:pPr>
      <w:r>
        <w:t>what it means to be a follower of Jesus.</w:t>
      </w:r>
    </w:p>
    <w:p w14:paraId="72D1768D" w14:textId="77777777" w:rsidR="00C0104B" w:rsidRPr="003578F1" w:rsidRDefault="005353DB" w:rsidP="005353DB">
      <w:pPr>
        <w:pStyle w:val="ListParagraph"/>
        <w:numPr>
          <w:ilvl w:val="0"/>
          <w:numId w:val="2"/>
        </w:numPr>
        <w:rPr>
          <w:b/>
          <w:bCs/>
        </w:rPr>
      </w:pPr>
      <w:r w:rsidRPr="003578F1">
        <w:rPr>
          <w:b/>
          <w:bCs/>
        </w:rPr>
        <w:t xml:space="preserve">Confirmation Prep is </w:t>
      </w:r>
      <w:r w:rsidRPr="003578F1">
        <w:rPr>
          <w:b/>
          <w:bCs/>
          <w:u w:val="single"/>
        </w:rPr>
        <w:t>NOT</w:t>
      </w:r>
      <w:r w:rsidRPr="003578F1">
        <w:rPr>
          <w:b/>
          <w:bCs/>
        </w:rPr>
        <w:t xml:space="preserve"> </w:t>
      </w:r>
    </w:p>
    <w:p w14:paraId="584EFD20" w14:textId="5A75DBEE" w:rsidR="005353DB" w:rsidRPr="003578F1" w:rsidRDefault="005353DB" w:rsidP="00C0104B">
      <w:pPr>
        <w:pStyle w:val="ListParagraph"/>
        <w:numPr>
          <w:ilvl w:val="1"/>
          <w:numId w:val="2"/>
        </w:numPr>
        <w:rPr>
          <w:b/>
          <w:bCs/>
        </w:rPr>
      </w:pPr>
      <w:r w:rsidRPr="003578F1">
        <w:rPr>
          <w:b/>
          <w:bCs/>
        </w:rPr>
        <w:t>our last chance to pass on the teachings of the Church.</w:t>
      </w:r>
    </w:p>
    <w:p w14:paraId="69518E8A" w14:textId="6F3097C7" w:rsidR="005353DB" w:rsidRPr="003578F1" w:rsidRDefault="005353DB" w:rsidP="00C0104B">
      <w:pPr>
        <w:pStyle w:val="ListParagraph"/>
        <w:numPr>
          <w:ilvl w:val="1"/>
          <w:numId w:val="2"/>
        </w:numPr>
        <w:rPr>
          <w:b/>
          <w:bCs/>
        </w:rPr>
      </w:pPr>
      <w:r w:rsidRPr="003578F1">
        <w:rPr>
          <w:b/>
          <w:bCs/>
        </w:rPr>
        <w:t>the only faith formation that parishes offer high school students.</w:t>
      </w:r>
    </w:p>
    <w:p w14:paraId="78D633C6" w14:textId="4ED4C01D" w:rsidR="005353DB" w:rsidRPr="003578F1" w:rsidRDefault="005353DB" w:rsidP="00C0104B">
      <w:pPr>
        <w:pStyle w:val="ListParagraph"/>
        <w:numPr>
          <w:ilvl w:val="1"/>
          <w:numId w:val="2"/>
        </w:numPr>
        <w:rPr>
          <w:b/>
          <w:bCs/>
        </w:rPr>
      </w:pPr>
      <w:r w:rsidRPr="003578F1">
        <w:rPr>
          <w:b/>
          <w:bCs/>
        </w:rPr>
        <w:t xml:space="preserve">a test to indicate </w:t>
      </w:r>
      <w:r w:rsidR="00C0104B" w:rsidRPr="003578F1">
        <w:rPr>
          <w:b/>
          <w:bCs/>
        </w:rPr>
        <w:t>whether a candidate</w:t>
      </w:r>
      <w:r w:rsidRPr="003578F1">
        <w:rPr>
          <w:b/>
          <w:bCs/>
        </w:rPr>
        <w:t xml:space="preserve"> </w:t>
      </w:r>
      <w:r w:rsidR="00C0104B" w:rsidRPr="003578F1">
        <w:rPr>
          <w:b/>
          <w:bCs/>
        </w:rPr>
        <w:t xml:space="preserve">is worthy </w:t>
      </w:r>
      <w:r w:rsidRPr="003578F1">
        <w:rPr>
          <w:b/>
          <w:bCs/>
        </w:rPr>
        <w:t>to receive the Sacrament.</w:t>
      </w:r>
    </w:p>
    <w:p w14:paraId="4C8D257F" w14:textId="77777777" w:rsidR="005353DB" w:rsidRDefault="005353DB" w:rsidP="005353DB">
      <w:pPr>
        <w:pStyle w:val="ListParagraph"/>
        <w:numPr>
          <w:ilvl w:val="0"/>
          <w:numId w:val="2"/>
        </w:numPr>
      </w:pPr>
      <w:r>
        <w:t xml:space="preserve">It is recommended that parishes offer approximately 8-12 hours of formal preparation for the Sacrament of Confirmation. </w:t>
      </w:r>
    </w:p>
    <w:p w14:paraId="5DE448A2" w14:textId="36242E8F" w:rsidR="005353DB" w:rsidRDefault="005353DB" w:rsidP="005353DB">
      <w:pPr>
        <w:pStyle w:val="ListParagraph"/>
        <w:numPr>
          <w:ilvl w:val="0"/>
          <w:numId w:val="2"/>
        </w:numPr>
      </w:pPr>
      <w:r>
        <w:t xml:space="preserve">Confirmation Preparation experiences (classes, retreats, etc.) should </w:t>
      </w:r>
      <w:r w:rsidR="00ED7B0F">
        <w:t>not place an unnecessary burden on families.</w:t>
      </w:r>
    </w:p>
    <w:p w14:paraId="19C36457" w14:textId="79E89861" w:rsidR="005353DB" w:rsidRDefault="005353DB" w:rsidP="005353DB">
      <w:pPr>
        <w:pStyle w:val="ListParagraph"/>
        <w:numPr>
          <w:ilvl w:val="0"/>
          <w:numId w:val="2"/>
        </w:numPr>
      </w:pPr>
      <w:r>
        <w:t>Confirmation Preparation experiences should be</w:t>
      </w:r>
      <w:r w:rsidR="00ED7B0F">
        <w:t xml:space="preserve"> planned and executed</w:t>
      </w:r>
      <w:r>
        <w:t xml:space="preserve"> to a high standard </w:t>
      </w:r>
      <w:r w:rsidR="00ED7B0F">
        <w:t>so that</w:t>
      </w:r>
      <w:r>
        <w:t xml:space="preserve"> teens know that the Church cares about them, understands them, and wants want is best for them.</w:t>
      </w:r>
    </w:p>
    <w:p w14:paraId="77ED3040" w14:textId="77777777" w:rsidR="005353DB" w:rsidRDefault="005353DB" w:rsidP="005353DB">
      <w:pPr>
        <w:pStyle w:val="ListParagraph"/>
        <w:numPr>
          <w:ilvl w:val="0"/>
          <w:numId w:val="2"/>
        </w:numPr>
      </w:pPr>
      <w:r>
        <w:t>Confirmation Preparation should be held to highest quality standards of both accurate catechesis and appropriate methods for faith formation of teenagers.</w:t>
      </w:r>
    </w:p>
    <w:p w14:paraId="6160EE80" w14:textId="77777777" w:rsidR="005353DB" w:rsidRDefault="005353DB" w:rsidP="005353DB">
      <w:pPr>
        <w:pStyle w:val="ListParagraph"/>
        <w:numPr>
          <w:ilvl w:val="0"/>
          <w:numId w:val="2"/>
        </w:numPr>
      </w:pPr>
      <w:r>
        <w:t>Each parish determines the content, number and duration of their preparation sessions, and resources that will be used so as to best serve the needs of the teens in their program.</w:t>
      </w:r>
    </w:p>
    <w:p w14:paraId="5EAA8A07" w14:textId="148BD264" w:rsidR="005353DB" w:rsidRDefault="005353DB" w:rsidP="005353DB">
      <w:pPr>
        <w:pStyle w:val="ListParagraph"/>
        <w:numPr>
          <w:ilvl w:val="0"/>
          <w:numId w:val="2"/>
        </w:numPr>
      </w:pPr>
      <w:r>
        <w:t>Pastors and parents determine whether a candidate is “suitably instructed” in the faith, so as to be eligible for the Sacrament.</w:t>
      </w:r>
    </w:p>
    <w:p w14:paraId="531304AB" w14:textId="74117873" w:rsidR="00532DB6" w:rsidRDefault="00532DB6" w:rsidP="005353DB">
      <w:pPr>
        <w:pStyle w:val="ListParagraph"/>
        <w:numPr>
          <w:ilvl w:val="0"/>
          <w:numId w:val="2"/>
        </w:numPr>
      </w:pPr>
      <w:r>
        <w:t xml:space="preserve">More information about Confirmation requirements can be found on the Archdiocesan website here: </w:t>
      </w:r>
      <w:r w:rsidRPr="00532DB6">
        <w:t>https://dbqarch.org/confirmation-preparation</w:t>
      </w:r>
    </w:p>
    <w:p w14:paraId="066BF515" w14:textId="77777777" w:rsidR="005728A2" w:rsidRDefault="005728A2">
      <w:pPr>
        <w:rPr>
          <w:b/>
          <w:bCs/>
        </w:rPr>
      </w:pPr>
      <w:r>
        <w:rPr>
          <w:b/>
          <w:bCs/>
        </w:rPr>
        <w:br w:type="page"/>
      </w:r>
    </w:p>
    <w:p w14:paraId="59F376EB" w14:textId="4607194A" w:rsidR="00D47923" w:rsidRPr="00D47923" w:rsidRDefault="00F82E00" w:rsidP="007231DE">
      <w:pPr>
        <w:pStyle w:val="Heading1"/>
      </w:pPr>
      <w:bookmarkStart w:id="1" w:name="_Toc113432925"/>
      <w:r>
        <w:lastRenderedPageBreak/>
        <w:t>Possible</w:t>
      </w:r>
      <w:r w:rsidR="00D47923" w:rsidRPr="00D47923">
        <w:t xml:space="preserve"> Components of Confirmation Preparation</w:t>
      </w:r>
      <w:bookmarkEnd w:id="1"/>
    </w:p>
    <w:p w14:paraId="07A14D6C" w14:textId="77777777" w:rsidR="00D47923" w:rsidRDefault="00D47923" w:rsidP="005B31B4"/>
    <w:p w14:paraId="6560E013" w14:textId="6FDF91A4" w:rsidR="006E768B" w:rsidRDefault="006E768B" w:rsidP="005B31B4">
      <w:r>
        <w:t>Parish Confirmation Preparation Programs utilize a series of components in assisting parents in the formation of their children. These standard component</w:t>
      </w:r>
      <w:r w:rsidR="00F87C66">
        <w:t>s</w:t>
      </w:r>
      <w:r w:rsidR="004B6C45">
        <w:t xml:space="preserve"> are</w:t>
      </w:r>
      <w:r w:rsidR="00F87C66">
        <w:t xml:space="preserve"> not to be considered as required </w:t>
      </w:r>
      <w:r w:rsidR="00EB4F45">
        <w:t>for a candidate</w:t>
      </w:r>
      <w:r w:rsidR="00F87C66">
        <w:t xml:space="preserve"> to </w:t>
      </w:r>
      <w:r w:rsidR="00ED7B0F">
        <w:t xml:space="preserve">be </w:t>
      </w:r>
      <w:r w:rsidR="00F87C66">
        <w:t>eligible for the sacrament of confirmation, but are potentially valuable tools in that process.</w:t>
      </w:r>
      <w:r w:rsidR="00F64BF9">
        <w:t xml:space="preserve"> </w:t>
      </w:r>
      <w:r w:rsidR="004B6C45">
        <w:t>Some of t</w:t>
      </w:r>
      <w:r w:rsidR="00F64BF9">
        <w:t>hese components include:</w:t>
      </w:r>
    </w:p>
    <w:p w14:paraId="05753F30" w14:textId="4195AE88" w:rsidR="00F64BF9" w:rsidRDefault="00F64BF9" w:rsidP="005B31B4"/>
    <w:p w14:paraId="2655796A" w14:textId="72925C20" w:rsidR="00F64BF9" w:rsidRDefault="00F64BF9" w:rsidP="00F64BF9">
      <w:pPr>
        <w:pStyle w:val="ListParagraph"/>
        <w:numPr>
          <w:ilvl w:val="0"/>
          <w:numId w:val="7"/>
        </w:numPr>
      </w:pPr>
      <w:r>
        <w:t>Confirmation</w:t>
      </w:r>
      <w:r w:rsidR="004146E3">
        <w:t xml:space="preserve"> Preparation</w:t>
      </w:r>
      <w:r>
        <w:t xml:space="preserve"> Sessions (classes)</w:t>
      </w:r>
    </w:p>
    <w:p w14:paraId="353C3806" w14:textId="7BA4B35E" w:rsidR="00D47923" w:rsidRDefault="00D47923" w:rsidP="00D47923">
      <w:pPr>
        <w:pStyle w:val="ListParagraph"/>
        <w:numPr>
          <w:ilvl w:val="0"/>
          <w:numId w:val="7"/>
        </w:numPr>
      </w:pPr>
      <w:r>
        <w:t>Role of Sponsor</w:t>
      </w:r>
    </w:p>
    <w:p w14:paraId="7DB84F10" w14:textId="643DE30C" w:rsidR="00F64BF9" w:rsidRDefault="00F64BF9" w:rsidP="00F64BF9">
      <w:pPr>
        <w:pStyle w:val="ListParagraph"/>
        <w:numPr>
          <w:ilvl w:val="0"/>
          <w:numId w:val="7"/>
        </w:numPr>
      </w:pPr>
      <w:r>
        <w:t>Retreat</w:t>
      </w:r>
    </w:p>
    <w:p w14:paraId="69D107BC" w14:textId="268AD4B8" w:rsidR="00F64BF9" w:rsidRDefault="00F64BF9" w:rsidP="00F64BF9">
      <w:pPr>
        <w:pStyle w:val="ListParagraph"/>
        <w:numPr>
          <w:ilvl w:val="0"/>
          <w:numId w:val="7"/>
        </w:numPr>
      </w:pPr>
      <w:r>
        <w:t>Service</w:t>
      </w:r>
      <w:r w:rsidR="00D47923">
        <w:t>/Christian Living</w:t>
      </w:r>
      <w:r>
        <w:t xml:space="preserve"> project</w:t>
      </w:r>
      <w:r w:rsidR="00D47923">
        <w:t>(s)</w:t>
      </w:r>
    </w:p>
    <w:p w14:paraId="3C801F9A" w14:textId="6831A157" w:rsidR="00F64BF9" w:rsidRDefault="00D47923" w:rsidP="00F64BF9">
      <w:pPr>
        <w:pStyle w:val="ListParagraph"/>
        <w:numPr>
          <w:ilvl w:val="0"/>
          <w:numId w:val="7"/>
        </w:numPr>
      </w:pPr>
      <w:r>
        <w:t>Selecting a Patron Saint (Confirmation name)</w:t>
      </w:r>
    </w:p>
    <w:p w14:paraId="53077EA4" w14:textId="4E10F41D" w:rsidR="00D47923" w:rsidRDefault="00D47923" w:rsidP="00F64BF9">
      <w:pPr>
        <w:pStyle w:val="ListParagraph"/>
        <w:numPr>
          <w:ilvl w:val="0"/>
          <w:numId w:val="7"/>
        </w:numPr>
      </w:pPr>
      <w:r>
        <w:t>Confirmation Interview</w:t>
      </w:r>
    </w:p>
    <w:p w14:paraId="06E31B36" w14:textId="7C8AC832" w:rsidR="00D47923" w:rsidRDefault="00D47923" w:rsidP="00F64BF9">
      <w:pPr>
        <w:pStyle w:val="ListParagraph"/>
        <w:numPr>
          <w:ilvl w:val="0"/>
          <w:numId w:val="7"/>
        </w:numPr>
      </w:pPr>
      <w:r>
        <w:t>Letter to Pastor</w:t>
      </w:r>
    </w:p>
    <w:p w14:paraId="732F26E3" w14:textId="783F7CF1" w:rsidR="00C0422C" w:rsidRDefault="00C0422C" w:rsidP="00F64BF9">
      <w:pPr>
        <w:pStyle w:val="ListParagraph"/>
        <w:numPr>
          <w:ilvl w:val="0"/>
          <w:numId w:val="7"/>
        </w:numPr>
      </w:pPr>
      <w:r>
        <w:t>Rehearsal/walk through the Rite</w:t>
      </w:r>
    </w:p>
    <w:p w14:paraId="1A87BAC7" w14:textId="3A61DC5B" w:rsidR="005728A2" w:rsidRDefault="005728A2" w:rsidP="005728A2"/>
    <w:p w14:paraId="1887CC76" w14:textId="77777777" w:rsidR="004146E3" w:rsidRDefault="004146E3">
      <w:pPr>
        <w:rPr>
          <w:rFonts w:asciiTheme="majorHAnsi" w:eastAsiaTheme="majorEastAsia" w:hAnsiTheme="majorHAnsi" w:cstheme="majorBidi"/>
          <w:color w:val="1F3763" w:themeColor="accent1" w:themeShade="7F"/>
        </w:rPr>
      </w:pPr>
      <w:r>
        <w:br w:type="page"/>
      </w:r>
    </w:p>
    <w:p w14:paraId="6C051D98" w14:textId="0694E0FC" w:rsidR="00824BB2" w:rsidRDefault="005728A2" w:rsidP="007231DE">
      <w:pPr>
        <w:pStyle w:val="Heading2"/>
      </w:pPr>
      <w:bookmarkStart w:id="2" w:name="_Toc113432926"/>
      <w:r w:rsidRPr="005728A2">
        <w:lastRenderedPageBreak/>
        <w:t xml:space="preserve">Confirmation </w:t>
      </w:r>
      <w:r w:rsidR="00824BB2">
        <w:t xml:space="preserve">Preparation </w:t>
      </w:r>
      <w:r w:rsidRPr="005728A2">
        <w:t>Sessions</w:t>
      </w:r>
      <w:r w:rsidR="00824BB2">
        <w:t>/Classes</w:t>
      </w:r>
      <w:bookmarkEnd w:id="2"/>
    </w:p>
    <w:p w14:paraId="7C221E4C" w14:textId="77777777" w:rsidR="00824BB2" w:rsidRDefault="00824BB2" w:rsidP="005728A2">
      <w:pPr>
        <w:rPr>
          <w:b/>
          <w:bCs/>
        </w:rPr>
      </w:pPr>
    </w:p>
    <w:p w14:paraId="5A7FF018" w14:textId="30BA8AAA" w:rsidR="00A3550A" w:rsidRDefault="00A3550A" w:rsidP="005728A2">
      <w:r>
        <w:t>In order to be Confirmed, candidates are to be “suitably instructed”</w:t>
      </w:r>
      <w:r w:rsidR="00824BB2">
        <w:t>.</w:t>
      </w:r>
      <w:r>
        <w:t xml:space="preserve"> </w:t>
      </w:r>
      <w:r w:rsidR="005728A2">
        <w:t xml:space="preserve">The role of forming a person for Confirmation falls </w:t>
      </w:r>
      <w:r w:rsidR="00367A59">
        <w:t>on</w:t>
      </w:r>
      <w:r w:rsidR="005728A2">
        <w:t xml:space="preserve"> parents</w:t>
      </w:r>
      <w:r w:rsidR="00367A59">
        <w:t xml:space="preserve">. </w:t>
      </w:r>
      <w:r w:rsidR="005728A2">
        <w:t>The</w:t>
      </w:r>
      <w:r w:rsidR="00367A59">
        <w:t>y</w:t>
      </w:r>
      <w:r w:rsidR="005728A2">
        <w:t xml:space="preserve"> made a promise to do so when they brought their child to be Baptized. </w:t>
      </w:r>
      <w:r w:rsidR="00367A59">
        <w:t>It is the role of parishes to form and support parents in this role.</w:t>
      </w:r>
    </w:p>
    <w:p w14:paraId="7817A6AA" w14:textId="6878E5B2" w:rsidR="00A3550A" w:rsidRDefault="00A3550A" w:rsidP="005728A2"/>
    <w:p w14:paraId="3D31F28E" w14:textId="77777777" w:rsidR="00824BB2" w:rsidRDefault="00A3550A" w:rsidP="005728A2">
      <w:r>
        <w:t xml:space="preserve">Parents </w:t>
      </w:r>
      <w:r w:rsidR="00824BB2">
        <w:t xml:space="preserve">reserve </w:t>
      </w:r>
      <w:r>
        <w:t>the r</w:t>
      </w:r>
      <w:r w:rsidR="00824BB2">
        <w:t>ight</w:t>
      </w:r>
      <w:r>
        <w:t xml:space="preserve"> to “suitably instruct” their child</w:t>
      </w:r>
      <w:r w:rsidR="00824BB2">
        <w:t>ren</w:t>
      </w:r>
      <w:r>
        <w:t xml:space="preserve"> without enrolling them in a formal Confirmation Preparation program. Parishes can assist them by providing resources which may help the parents in this task.</w:t>
      </w:r>
      <w:r w:rsidR="00824BB2">
        <w:t xml:space="preserve"> </w:t>
      </w:r>
    </w:p>
    <w:p w14:paraId="7EEE816D" w14:textId="77777777" w:rsidR="00824BB2" w:rsidRDefault="00824BB2" w:rsidP="005728A2"/>
    <w:p w14:paraId="230E0C1E" w14:textId="1EE8216B" w:rsidR="005728A2" w:rsidRDefault="005728A2" w:rsidP="005728A2">
      <w:r>
        <w:t>The parish can assist parents by offering formation sessions. Confirmation Preparation sessions are to be considered distinct from systematic, on-going catechesis and should focus specifically on preparing candidates to fully, consciously, and actively celebrate the sacrament and to live out their mission to spread and defend the faith through what they do and what they say.</w:t>
      </w:r>
    </w:p>
    <w:p w14:paraId="20AB74FC" w14:textId="6CB3B76B" w:rsidR="005728A2" w:rsidRDefault="005728A2" w:rsidP="005728A2"/>
    <w:p w14:paraId="459075D6" w14:textId="357C73EF" w:rsidR="005728A2" w:rsidRDefault="005728A2" w:rsidP="005728A2">
      <w:r>
        <w:t xml:space="preserve">Confirmation Preparations sessions should </w:t>
      </w:r>
      <w:r w:rsidR="00ED7B0F">
        <w:t>include</w:t>
      </w:r>
      <w:r>
        <w:t xml:space="preserve"> about 8-12 hours of formal instruction. It should focus primarily on the elements that represent the essence of Confirmation which includes the definition and meaning of Confirmation, the process and tools to prepare for the Sacrament, the Rite of Confirmation</w:t>
      </w:r>
      <w:r w:rsidR="00ED7B0F">
        <w:t>,</w:t>
      </w:r>
      <w:r>
        <w:t xml:space="preserve"> including Baptismal </w:t>
      </w:r>
      <w:r w:rsidR="00A3550A">
        <w:t>p</w:t>
      </w:r>
      <w:r>
        <w:t xml:space="preserve">romises, </w:t>
      </w:r>
      <w:r w:rsidR="00A3550A">
        <w:t>laying</w:t>
      </w:r>
      <w:r>
        <w:t xml:space="preserve"> on of </w:t>
      </w:r>
      <w:r w:rsidR="00A3550A">
        <w:t>h</w:t>
      </w:r>
      <w:r>
        <w:t xml:space="preserve">ands (gift of the Holy Spirit), and </w:t>
      </w:r>
      <w:r w:rsidR="00A3550A">
        <w:t>a</w:t>
      </w:r>
      <w:r>
        <w:t>nointing, and how they will live out the Sacrament through vocational discernment and a call to holiness.</w:t>
      </w:r>
    </w:p>
    <w:p w14:paraId="70B3976E" w14:textId="34C5590A" w:rsidR="005728A2" w:rsidRDefault="005728A2" w:rsidP="005728A2"/>
    <w:p w14:paraId="069FD32B" w14:textId="77777777" w:rsidR="00824BB2" w:rsidRDefault="005728A2" w:rsidP="00824BB2">
      <w:r>
        <w:t>Confirmation Preparations presumes that candidates have had some previous formal formation (catechesis) and will continue to have opportunities to grow in faith and learn about their faith in future years. It should not be considered the last chance to teach all the Church offers.</w:t>
      </w:r>
    </w:p>
    <w:p w14:paraId="652BCAC1" w14:textId="5C1FC024" w:rsidR="00824BB2" w:rsidRDefault="00824BB2" w:rsidP="00824BB2"/>
    <w:p w14:paraId="480FC6FF" w14:textId="4054E3F5" w:rsidR="004146E3" w:rsidRDefault="00C04E6E">
      <w:pPr>
        <w:rPr>
          <w:b/>
          <w:bCs/>
        </w:rPr>
      </w:pPr>
      <w:r>
        <w:br w:type="page"/>
      </w:r>
    </w:p>
    <w:p w14:paraId="2051ED18" w14:textId="77777777" w:rsidR="004146E3" w:rsidRDefault="004146E3" w:rsidP="007231DE">
      <w:pPr>
        <w:pStyle w:val="Heading3"/>
      </w:pPr>
      <w:bookmarkStart w:id="3" w:name="_Toc113432927"/>
      <w:r>
        <w:lastRenderedPageBreak/>
        <w:t>The Essence of Confirmation Preparation</w:t>
      </w:r>
      <w:bookmarkEnd w:id="3"/>
    </w:p>
    <w:p w14:paraId="02017E00" w14:textId="77777777" w:rsidR="004146E3" w:rsidRPr="00CB040F" w:rsidRDefault="004146E3" w:rsidP="004146E3">
      <w:pPr>
        <w:rPr>
          <w:sz w:val="22"/>
          <w:szCs w:val="22"/>
        </w:rPr>
      </w:pPr>
    </w:p>
    <w:p w14:paraId="0E4B7608" w14:textId="77777777" w:rsidR="004146E3" w:rsidRPr="00CB040F" w:rsidRDefault="004146E3" w:rsidP="004146E3">
      <w:pPr>
        <w:rPr>
          <w:sz w:val="22"/>
          <w:szCs w:val="22"/>
        </w:rPr>
      </w:pPr>
      <w:r w:rsidRPr="00CB040F">
        <w:rPr>
          <w:sz w:val="22"/>
          <w:szCs w:val="22"/>
        </w:rPr>
        <w:t>Suitable Instruction of Confirmation should help the candidates to be aware of who Jesus is in their lives, knowledge of his teachings and what he asks of us, and a formation in the rite of Confirmation so that candidates will be able to fully, consciously, and actively celebrate that sacrament.</w:t>
      </w:r>
    </w:p>
    <w:p w14:paraId="7FFBD4F1" w14:textId="77777777" w:rsidR="004146E3" w:rsidRPr="00CB040F" w:rsidRDefault="004146E3" w:rsidP="004146E3">
      <w:pPr>
        <w:rPr>
          <w:sz w:val="22"/>
          <w:szCs w:val="22"/>
        </w:rPr>
      </w:pPr>
    </w:p>
    <w:p w14:paraId="7B250FB1" w14:textId="1D1E36AF" w:rsidR="004146E3" w:rsidRPr="00CB040F" w:rsidRDefault="004146E3" w:rsidP="004146E3">
      <w:pPr>
        <w:rPr>
          <w:sz w:val="22"/>
          <w:szCs w:val="22"/>
        </w:rPr>
      </w:pPr>
      <w:r w:rsidRPr="00CB040F">
        <w:rPr>
          <w:sz w:val="22"/>
          <w:szCs w:val="22"/>
        </w:rPr>
        <w:t>Elements of Confirmation Preparation may include the following concepts</w:t>
      </w:r>
      <w:r w:rsidR="00367A59">
        <w:rPr>
          <w:sz w:val="22"/>
          <w:szCs w:val="22"/>
        </w:rPr>
        <w:t>, sometimes known as “nuggets”</w:t>
      </w:r>
      <w:r w:rsidRPr="00CB040F">
        <w:rPr>
          <w:sz w:val="22"/>
          <w:szCs w:val="22"/>
        </w:rPr>
        <w:t>.</w:t>
      </w:r>
    </w:p>
    <w:p w14:paraId="57D7FA1A" w14:textId="77777777" w:rsidR="004146E3" w:rsidRDefault="004146E3" w:rsidP="004146E3"/>
    <w:p w14:paraId="13A29A94" w14:textId="77777777" w:rsidR="004146E3" w:rsidRPr="00CB040F" w:rsidRDefault="004146E3" w:rsidP="004146E3">
      <w:pPr>
        <w:rPr>
          <w:sz w:val="22"/>
          <w:szCs w:val="22"/>
        </w:rPr>
      </w:pPr>
      <w:r w:rsidRPr="00CB040F">
        <w:rPr>
          <w:sz w:val="22"/>
          <w:szCs w:val="22"/>
        </w:rPr>
        <w:t>Introduction to Confirmation</w:t>
      </w:r>
    </w:p>
    <w:p w14:paraId="6010DF27" w14:textId="77777777" w:rsidR="004146E3" w:rsidRPr="00CB040F" w:rsidRDefault="004146E3" w:rsidP="004146E3">
      <w:pPr>
        <w:numPr>
          <w:ilvl w:val="0"/>
          <w:numId w:val="1"/>
        </w:numPr>
        <w:rPr>
          <w:sz w:val="22"/>
          <w:szCs w:val="22"/>
        </w:rPr>
      </w:pPr>
      <w:r w:rsidRPr="00CB040F">
        <w:rPr>
          <w:sz w:val="22"/>
          <w:szCs w:val="22"/>
        </w:rPr>
        <w:t>The Sacrament of Confirmation (an overview)</w:t>
      </w:r>
    </w:p>
    <w:p w14:paraId="024DCEA3" w14:textId="77777777" w:rsidR="004146E3" w:rsidRPr="00CB040F" w:rsidRDefault="004146E3" w:rsidP="004146E3">
      <w:pPr>
        <w:numPr>
          <w:ilvl w:val="1"/>
          <w:numId w:val="1"/>
        </w:numPr>
        <w:rPr>
          <w:sz w:val="22"/>
          <w:szCs w:val="22"/>
        </w:rPr>
      </w:pPr>
      <w:r w:rsidRPr="00CB040F">
        <w:rPr>
          <w:sz w:val="22"/>
          <w:szCs w:val="22"/>
        </w:rPr>
        <w:t>Definition of Confirmation</w:t>
      </w:r>
    </w:p>
    <w:p w14:paraId="7DFCF32A" w14:textId="77777777" w:rsidR="004146E3" w:rsidRPr="00CB040F" w:rsidRDefault="004146E3" w:rsidP="004146E3">
      <w:pPr>
        <w:numPr>
          <w:ilvl w:val="1"/>
          <w:numId w:val="1"/>
        </w:numPr>
        <w:rPr>
          <w:sz w:val="22"/>
          <w:szCs w:val="22"/>
        </w:rPr>
      </w:pPr>
      <w:r w:rsidRPr="00CB040F">
        <w:rPr>
          <w:sz w:val="22"/>
          <w:szCs w:val="22"/>
        </w:rPr>
        <w:t>Story of Pentecost</w:t>
      </w:r>
    </w:p>
    <w:p w14:paraId="6C099C0D" w14:textId="77777777" w:rsidR="004146E3" w:rsidRPr="00CB040F" w:rsidRDefault="004146E3" w:rsidP="004146E3">
      <w:pPr>
        <w:numPr>
          <w:ilvl w:val="1"/>
          <w:numId w:val="1"/>
        </w:numPr>
        <w:rPr>
          <w:sz w:val="22"/>
          <w:szCs w:val="22"/>
        </w:rPr>
      </w:pPr>
      <w:r w:rsidRPr="00CB040F">
        <w:rPr>
          <w:sz w:val="22"/>
          <w:szCs w:val="22"/>
        </w:rPr>
        <w:t>Apostolic Nature of the Sacrament</w:t>
      </w:r>
    </w:p>
    <w:p w14:paraId="47B490FD" w14:textId="77777777" w:rsidR="004146E3" w:rsidRPr="00CB040F" w:rsidRDefault="004146E3" w:rsidP="004146E3">
      <w:pPr>
        <w:numPr>
          <w:ilvl w:val="1"/>
          <w:numId w:val="1"/>
        </w:numPr>
        <w:rPr>
          <w:sz w:val="22"/>
          <w:szCs w:val="22"/>
        </w:rPr>
      </w:pPr>
      <w:r w:rsidRPr="00CB040F">
        <w:rPr>
          <w:sz w:val="22"/>
          <w:szCs w:val="22"/>
        </w:rPr>
        <w:t>Communal Nature of our Mission</w:t>
      </w:r>
    </w:p>
    <w:p w14:paraId="752B13E5" w14:textId="77777777" w:rsidR="004146E3" w:rsidRPr="00CB040F" w:rsidRDefault="004146E3" w:rsidP="004146E3">
      <w:pPr>
        <w:numPr>
          <w:ilvl w:val="0"/>
          <w:numId w:val="1"/>
        </w:numPr>
        <w:rPr>
          <w:sz w:val="22"/>
          <w:szCs w:val="22"/>
        </w:rPr>
      </w:pPr>
      <w:r w:rsidRPr="00CB040F">
        <w:rPr>
          <w:sz w:val="22"/>
          <w:szCs w:val="22"/>
        </w:rPr>
        <w:t>Preparing for the Sacrament (explaining the process and helpful elements of formation)</w:t>
      </w:r>
    </w:p>
    <w:p w14:paraId="10A73E2B" w14:textId="77777777" w:rsidR="004146E3" w:rsidRPr="00CB040F" w:rsidRDefault="004146E3" w:rsidP="004146E3">
      <w:pPr>
        <w:numPr>
          <w:ilvl w:val="1"/>
          <w:numId w:val="1"/>
        </w:numPr>
        <w:rPr>
          <w:sz w:val="22"/>
          <w:szCs w:val="22"/>
        </w:rPr>
      </w:pPr>
      <w:r w:rsidRPr="00CB040F">
        <w:rPr>
          <w:sz w:val="22"/>
          <w:szCs w:val="22"/>
        </w:rPr>
        <w:t>Finding a sponsor</w:t>
      </w:r>
    </w:p>
    <w:p w14:paraId="7B08A267" w14:textId="77777777" w:rsidR="004146E3" w:rsidRPr="00CB040F" w:rsidRDefault="004146E3" w:rsidP="004146E3">
      <w:pPr>
        <w:numPr>
          <w:ilvl w:val="1"/>
          <w:numId w:val="1"/>
        </w:numPr>
        <w:rPr>
          <w:sz w:val="22"/>
          <w:szCs w:val="22"/>
        </w:rPr>
      </w:pPr>
      <w:r w:rsidRPr="00CB040F">
        <w:rPr>
          <w:sz w:val="22"/>
          <w:szCs w:val="22"/>
        </w:rPr>
        <w:t>Finding a patron Saint</w:t>
      </w:r>
    </w:p>
    <w:p w14:paraId="154B3EC2" w14:textId="77777777" w:rsidR="004146E3" w:rsidRPr="00CB040F" w:rsidRDefault="004146E3" w:rsidP="004146E3">
      <w:pPr>
        <w:numPr>
          <w:ilvl w:val="1"/>
          <w:numId w:val="1"/>
        </w:numPr>
        <w:rPr>
          <w:sz w:val="22"/>
          <w:szCs w:val="22"/>
        </w:rPr>
      </w:pPr>
      <w:r w:rsidRPr="00CB040F">
        <w:rPr>
          <w:sz w:val="22"/>
          <w:szCs w:val="22"/>
        </w:rPr>
        <w:t>Connecting with Parents</w:t>
      </w:r>
    </w:p>
    <w:p w14:paraId="02B35D57" w14:textId="77777777" w:rsidR="004146E3" w:rsidRPr="00CB040F" w:rsidRDefault="004146E3" w:rsidP="004146E3">
      <w:pPr>
        <w:numPr>
          <w:ilvl w:val="1"/>
          <w:numId w:val="1"/>
        </w:numPr>
        <w:rPr>
          <w:sz w:val="22"/>
          <w:szCs w:val="22"/>
        </w:rPr>
      </w:pPr>
      <w:r w:rsidRPr="00CB040F">
        <w:rPr>
          <w:sz w:val="22"/>
          <w:szCs w:val="22"/>
        </w:rPr>
        <w:t>Spiritual Preparation (Confession)</w:t>
      </w:r>
    </w:p>
    <w:p w14:paraId="3610834F" w14:textId="2270EF7E" w:rsidR="004146E3" w:rsidRPr="00CB040F" w:rsidRDefault="004146E3" w:rsidP="004146E3">
      <w:pPr>
        <w:numPr>
          <w:ilvl w:val="1"/>
          <w:numId w:val="1"/>
        </w:numPr>
        <w:rPr>
          <w:sz w:val="22"/>
          <w:szCs w:val="22"/>
        </w:rPr>
      </w:pPr>
      <w:r w:rsidRPr="00CB040F">
        <w:rPr>
          <w:sz w:val="22"/>
          <w:szCs w:val="22"/>
        </w:rPr>
        <w:t>Practicing the Faith (</w:t>
      </w:r>
      <w:r w:rsidR="00D62A9C" w:rsidRPr="00CB040F">
        <w:rPr>
          <w:sz w:val="22"/>
          <w:szCs w:val="22"/>
        </w:rPr>
        <w:t>Stewardship</w:t>
      </w:r>
      <w:r w:rsidRPr="00CB040F">
        <w:rPr>
          <w:sz w:val="22"/>
          <w:szCs w:val="22"/>
        </w:rPr>
        <w:t>/service/discipleship)</w:t>
      </w:r>
    </w:p>
    <w:p w14:paraId="328A4A17" w14:textId="77777777" w:rsidR="004146E3" w:rsidRPr="00CB040F" w:rsidRDefault="004146E3" w:rsidP="004146E3">
      <w:pPr>
        <w:numPr>
          <w:ilvl w:val="0"/>
          <w:numId w:val="1"/>
        </w:numPr>
        <w:rPr>
          <w:sz w:val="22"/>
          <w:szCs w:val="22"/>
        </w:rPr>
      </w:pPr>
      <w:r w:rsidRPr="00CB040F">
        <w:rPr>
          <w:sz w:val="22"/>
          <w:szCs w:val="22"/>
        </w:rPr>
        <w:t>Helps Along the Way (resources and skills for growth)</w:t>
      </w:r>
    </w:p>
    <w:p w14:paraId="7E491D68" w14:textId="77777777" w:rsidR="004146E3" w:rsidRPr="00CB040F" w:rsidRDefault="004146E3" w:rsidP="004146E3">
      <w:pPr>
        <w:numPr>
          <w:ilvl w:val="1"/>
          <w:numId w:val="1"/>
        </w:numPr>
        <w:rPr>
          <w:sz w:val="22"/>
          <w:szCs w:val="22"/>
        </w:rPr>
      </w:pPr>
      <w:r w:rsidRPr="00CB040F">
        <w:rPr>
          <w:sz w:val="22"/>
          <w:szCs w:val="22"/>
        </w:rPr>
        <w:t>Worship of God at Sunday Mass</w:t>
      </w:r>
    </w:p>
    <w:p w14:paraId="55FA22CE" w14:textId="77777777" w:rsidR="004146E3" w:rsidRPr="00CB040F" w:rsidRDefault="004146E3" w:rsidP="004146E3">
      <w:pPr>
        <w:numPr>
          <w:ilvl w:val="1"/>
          <w:numId w:val="1"/>
        </w:numPr>
        <w:rPr>
          <w:sz w:val="22"/>
          <w:szCs w:val="22"/>
        </w:rPr>
      </w:pPr>
      <w:r w:rsidRPr="00CB040F">
        <w:rPr>
          <w:sz w:val="22"/>
          <w:szCs w:val="22"/>
        </w:rPr>
        <w:t>Praying beyond Mass</w:t>
      </w:r>
    </w:p>
    <w:p w14:paraId="781614C5" w14:textId="77777777" w:rsidR="004146E3" w:rsidRPr="00CB040F" w:rsidRDefault="004146E3" w:rsidP="004146E3">
      <w:pPr>
        <w:numPr>
          <w:ilvl w:val="1"/>
          <w:numId w:val="1"/>
        </w:numPr>
        <w:rPr>
          <w:sz w:val="22"/>
          <w:szCs w:val="22"/>
        </w:rPr>
      </w:pPr>
      <w:r w:rsidRPr="00CB040F">
        <w:rPr>
          <w:sz w:val="22"/>
          <w:szCs w:val="22"/>
        </w:rPr>
        <w:t>Using Scripture and the Catechism</w:t>
      </w:r>
    </w:p>
    <w:p w14:paraId="0227C4E7" w14:textId="77777777" w:rsidR="004146E3" w:rsidRPr="00CB040F" w:rsidRDefault="004146E3" w:rsidP="004146E3">
      <w:pPr>
        <w:rPr>
          <w:sz w:val="22"/>
          <w:szCs w:val="22"/>
        </w:rPr>
      </w:pPr>
    </w:p>
    <w:p w14:paraId="4AB984CB" w14:textId="77777777" w:rsidR="004146E3" w:rsidRPr="00CB040F" w:rsidRDefault="004146E3" w:rsidP="004146E3">
      <w:pPr>
        <w:rPr>
          <w:sz w:val="22"/>
          <w:szCs w:val="22"/>
        </w:rPr>
      </w:pPr>
      <w:r w:rsidRPr="00CB040F">
        <w:rPr>
          <w:sz w:val="22"/>
          <w:szCs w:val="22"/>
        </w:rPr>
        <w:t>Elements of the Rite of Confirmation</w:t>
      </w:r>
    </w:p>
    <w:p w14:paraId="4A284666" w14:textId="77777777" w:rsidR="004146E3" w:rsidRPr="00CB040F" w:rsidRDefault="004146E3" w:rsidP="004146E3">
      <w:pPr>
        <w:numPr>
          <w:ilvl w:val="0"/>
          <w:numId w:val="1"/>
        </w:numPr>
        <w:rPr>
          <w:sz w:val="22"/>
          <w:szCs w:val="22"/>
        </w:rPr>
      </w:pPr>
      <w:r w:rsidRPr="00CB040F">
        <w:rPr>
          <w:sz w:val="22"/>
          <w:szCs w:val="22"/>
        </w:rPr>
        <w:t>Renewal of Baptismal Promises (connecting Confirmation to Baptism)</w:t>
      </w:r>
    </w:p>
    <w:p w14:paraId="0621A20E" w14:textId="77777777" w:rsidR="004146E3" w:rsidRPr="00CB040F" w:rsidRDefault="004146E3" w:rsidP="004146E3">
      <w:pPr>
        <w:numPr>
          <w:ilvl w:val="1"/>
          <w:numId w:val="1"/>
        </w:numPr>
        <w:rPr>
          <w:sz w:val="22"/>
          <w:szCs w:val="22"/>
        </w:rPr>
      </w:pPr>
      <w:r w:rsidRPr="00CB040F">
        <w:rPr>
          <w:sz w:val="22"/>
          <w:szCs w:val="22"/>
        </w:rPr>
        <w:t>Connection between Baptism and Confirmation</w:t>
      </w:r>
    </w:p>
    <w:p w14:paraId="5352B53F" w14:textId="77777777" w:rsidR="004146E3" w:rsidRPr="00CB040F" w:rsidRDefault="004146E3" w:rsidP="004146E3">
      <w:pPr>
        <w:numPr>
          <w:ilvl w:val="1"/>
          <w:numId w:val="1"/>
        </w:numPr>
        <w:rPr>
          <w:sz w:val="22"/>
          <w:szCs w:val="22"/>
        </w:rPr>
      </w:pPr>
      <w:r w:rsidRPr="00CB040F">
        <w:rPr>
          <w:sz w:val="22"/>
          <w:szCs w:val="22"/>
        </w:rPr>
        <w:t>Effects of Baptism</w:t>
      </w:r>
    </w:p>
    <w:p w14:paraId="27001AA3" w14:textId="77777777" w:rsidR="004146E3" w:rsidRPr="00CB040F" w:rsidRDefault="004146E3" w:rsidP="004146E3">
      <w:pPr>
        <w:numPr>
          <w:ilvl w:val="1"/>
          <w:numId w:val="1"/>
        </w:numPr>
        <w:rPr>
          <w:sz w:val="22"/>
          <w:szCs w:val="22"/>
        </w:rPr>
      </w:pPr>
      <w:r w:rsidRPr="00CB040F">
        <w:rPr>
          <w:sz w:val="22"/>
          <w:szCs w:val="22"/>
        </w:rPr>
        <w:t>Five Finger Gospel (Kerygma)</w:t>
      </w:r>
    </w:p>
    <w:p w14:paraId="4A0AB682" w14:textId="66F0B5B0" w:rsidR="004146E3" w:rsidRPr="00CB040F" w:rsidRDefault="004146E3" w:rsidP="004146E3">
      <w:pPr>
        <w:numPr>
          <w:ilvl w:val="1"/>
          <w:numId w:val="1"/>
        </w:numPr>
        <w:rPr>
          <w:sz w:val="22"/>
          <w:szCs w:val="22"/>
        </w:rPr>
      </w:pPr>
      <w:r w:rsidRPr="00CB040F">
        <w:rPr>
          <w:sz w:val="22"/>
          <w:szCs w:val="22"/>
        </w:rPr>
        <w:t>Five Fin</w:t>
      </w:r>
      <w:r w:rsidR="00D62A9C">
        <w:rPr>
          <w:sz w:val="22"/>
          <w:szCs w:val="22"/>
        </w:rPr>
        <w:t>g</w:t>
      </w:r>
      <w:r w:rsidRPr="00CB040F">
        <w:rPr>
          <w:sz w:val="22"/>
          <w:szCs w:val="22"/>
        </w:rPr>
        <w:t xml:space="preserve">er Kingdom Living </w:t>
      </w:r>
    </w:p>
    <w:p w14:paraId="18086428" w14:textId="77777777" w:rsidR="004146E3" w:rsidRPr="00CB040F" w:rsidRDefault="004146E3" w:rsidP="004146E3">
      <w:pPr>
        <w:numPr>
          <w:ilvl w:val="0"/>
          <w:numId w:val="1"/>
        </w:numPr>
        <w:rPr>
          <w:sz w:val="22"/>
          <w:szCs w:val="22"/>
        </w:rPr>
      </w:pPr>
      <w:r w:rsidRPr="00CB040F">
        <w:rPr>
          <w:sz w:val="22"/>
          <w:szCs w:val="22"/>
        </w:rPr>
        <w:t>Laying on of Hands (Gifts of the Holy Spirit)</w:t>
      </w:r>
    </w:p>
    <w:p w14:paraId="14F71E96" w14:textId="77777777" w:rsidR="004146E3" w:rsidRPr="00CB040F" w:rsidRDefault="004146E3" w:rsidP="004146E3">
      <w:pPr>
        <w:numPr>
          <w:ilvl w:val="1"/>
          <w:numId w:val="1"/>
        </w:numPr>
        <w:rPr>
          <w:sz w:val="22"/>
          <w:szCs w:val="22"/>
        </w:rPr>
      </w:pPr>
      <w:r w:rsidRPr="00CB040F">
        <w:rPr>
          <w:sz w:val="22"/>
          <w:szCs w:val="22"/>
        </w:rPr>
        <w:t>Tradition of laying on of hands</w:t>
      </w:r>
    </w:p>
    <w:p w14:paraId="675D21FA" w14:textId="77777777" w:rsidR="004146E3" w:rsidRPr="00CB040F" w:rsidRDefault="004146E3" w:rsidP="004146E3">
      <w:pPr>
        <w:numPr>
          <w:ilvl w:val="1"/>
          <w:numId w:val="1"/>
        </w:numPr>
        <w:rPr>
          <w:sz w:val="22"/>
          <w:szCs w:val="22"/>
        </w:rPr>
      </w:pPr>
      <w:r w:rsidRPr="00CB040F">
        <w:rPr>
          <w:sz w:val="22"/>
          <w:szCs w:val="22"/>
        </w:rPr>
        <w:t>Text of the Prayer in the Rite</w:t>
      </w:r>
    </w:p>
    <w:p w14:paraId="7AED6A94" w14:textId="77777777" w:rsidR="004146E3" w:rsidRPr="00CB040F" w:rsidRDefault="004146E3" w:rsidP="004146E3">
      <w:pPr>
        <w:numPr>
          <w:ilvl w:val="1"/>
          <w:numId w:val="1"/>
        </w:numPr>
        <w:rPr>
          <w:sz w:val="22"/>
          <w:szCs w:val="22"/>
        </w:rPr>
      </w:pPr>
      <w:r w:rsidRPr="00CB040F">
        <w:rPr>
          <w:sz w:val="22"/>
          <w:szCs w:val="22"/>
        </w:rPr>
        <w:t>The Gift of the Holy Spirit (aka the seven gifts of the Holy Spirit</w:t>
      </w:r>
    </w:p>
    <w:p w14:paraId="011EAC27" w14:textId="77777777" w:rsidR="004146E3" w:rsidRPr="00CB040F" w:rsidRDefault="004146E3" w:rsidP="004146E3">
      <w:pPr>
        <w:numPr>
          <w:ilvl w:val="1"/>
          <w:numId w:val="1"/>
        </w:numPr>
        <w:rPr>
          <w:sz w:val="22"/>
          <w:szCs w:val="22"/>
        </w:rPr>
      </w:pPr>
      <w:r w:rsidRPr="00CB040F">
        <w:rPr>
          <w:sz w:val="22"/>
          <w:szCs w:val="22"/>
        </w:rPr>
        <w:t>We are called (to Heaven, Holiness, and Mission)</w:t>
      </w:r>
    </w:p>
    <w:p w14:paraId="10BEF55D" w14:textId="77777777" w:rsidR="004146E3" w:rsidRPr="00CB040F" w:rsidRDefault="004146E3" w:rsidP="004146E3">
      <w:pPr>
        <w:numPr>
          <w:ilvl w:val="0"/>
          <w:numId w:val="1"/>
        </w:numPr>
        <w:rPr>
          <w:sz w:val="22"/>
          <w:szCs w:val="22"/>
        </w:rPr>
      </w:pPr>
      <w:r w:rsidRPr="00CB040F">
        <w:rPr>
          <w:sz w:val="22"/>
          <w:szCs w:val="22"/>
        </w:rPr>
        <w:t>Anointing with Sacred Chrism (the indelible seal)</w:t>
      </w:r>
    </w:p>
    <w:p w14:paraId="08D7B62C" w14:textId="77777777" w:rsidR="004146E3" w:rsidRPr="00CB040F" w:rsidRDefault="004146E3" w:rsidP="004146E3">
      <w:pPr>
        <w:numPr>
          <w:ilvl w:val="1"/>
          <w:numId w:val="1"/>
        </w:numPr>
        <w:rPr>
          <w:sz w:val="22"/>
          <w:szCs w:val="22"/>
        </w:rPr>
      </w:pPr>
      <w:r w:rsidRPr="00CB040F">
        <w:rPr>
          <w:sz w:val="22"/>
          <w:szCs w:val="22"/>
        </w:rPr>
        <w:t>Indelible Mark</w:t>
      </w:r>
    </w:p>
    <w:p w14:paraId="56747C9A" w14:textId="77777777" w:rsidR="004146E3" w:rsidRPr="00CB040F" w:rsidRDefault="004146E3" w:rsidP="004146E3">
      <w:pPr>
        <w:numPr>
          <w:ilvl w:val="1"/>
          <w:numId w:val="1"/>
        </w:numPr>
        <w:rPr>
          <w:sz w:val="22"/>
          <w:szCs w:val="22"/>
        </w:rPr>
      </w:pPr>
      <w:r w:rsidRPr="00CB040F">
        <w:rPr>
          <w:sz w:val="22"/>
          <w:szCs w:val="22"/>
        </w:rPr>
        <w:t>To be More Like Christ</w:t>
      </w:r>
    </w:p>
    <w:p w14:paraId="4DDD147F" w14:textId="77777777" w:rsidR="004146E3" w:rsidRPr="00CB040F" w:rsidRDefault="004146E3" w:rsidP="004146E3">
      <w:pPr>
        <w:numPr>
          <w:ilvl w:val="1"/>
          <w:numId w:val="1"/>
        </w:numPr>
        <w:rPr>
          <w:sz w:val="22"/>
          <w:szCs w:val="22"/>
        </w:rPr>
      </w:pPr>
      <w:r w:rsidRPr="00CB040F">
        <w:rPr>
          <w:sz w:val="22"/>
          <w:szCs w:val="22"/>
        </w:rPr>
        <w:t>To be Strengthened</w:t>
      </w:r>
    </w:p>
    <w:p w14:paraId="3568278D" w14:textId="77777777" w:rsidR="004146E3" w:rsidRPr="00CB040F" w:rsidRDefault="004146E3" w:rsidP="004146E3">
      <w:pPr>
        <w:rPr>
          <w:sz w:val="22"/>
          <w:szCs w:val="22"/>
        </w:rPr>
      </w:pPr>
    </w:p>
    <w:p w14:paraId="77C216C6" w14:textId="77777777" w:rsidR="004146E3" w:rsidRPr="00CB040F" w:rsidRDefault="004146E3" w:rsidP="004146E3">
      <w:pPr>
        <w:rPr>
          <w:sz w:val="22"/>
          <w:szCs w:val="22"/>
        </w:rPr>
      </w:pPr>
      <w:r w:rsidRPr="00CB040F">
        <w:rPr>
          <w:sz w:val="22"/>
          <w:szCs w:val="22"/>
        </w:rPr>
        <w:t>What Next?</w:t>
      </w:r>
    </w:p>
    <w:p w14:paraId="6BF09FDD" w14:textId="77777777" w:rsidR="004146E3" w:rsidRPr="00CB040F" w:rsidRDefault="004146E3" w:rsidP="004146E3">
      <w:pPr>
        <w:numPr>
          <w:ilvl w:val="0"/>
          <w:numId w:val="1"/>
        </w:numPr>
        <w:rPr>
          <w:sz w:val="22"/>
          <w:szCs w:val="22"/>
        </w:rPr>
      </w:pPr>
      <w:r w:rsidRPr="00CB040F">
        <w:rPr>
          <w:sz w:val="22"/>
          <w:szCs w:val="22"/>
        </w:rPr>
        <w:t>Explore Your Calling</w:t>
      </w:r>
    </w:p>
    <w:p w14:paraId="0931DDE5" w14:textId="77777777" w:rsidR="004146E3" w:rsidRPr="00CB040F" w:rsidRDefault="004146E3" w:rsidP="004146E3">
      <w:pPr>
        <w:numPr>
          <w:ilvl w:val="1"/>
          <w:numId w:val="1"/>
        </w:numPr>
        <w:rPr>
          <w:sz w:val="22"/>
          <w:szCs w:val="22"/>
        </w:rPr>
      </w:pPr>
      <w:r w:rsidRPr="00CB040F">
        <w:rPr>
          <w:sz w:val="22"/>
          <w:szCs w:val="22"/>
        </w:rPr>
        <w:t>Living your State of Life (single, married, religious, or ordained)</w:t>
      </w:r>
    </w:p>
    <w:p w14:paraId="591A505D" w14:textId="77777777" w:rsidR="004146E3" w:rsidRPr="00CB040F" w:rsidRDefault="004146E3" w:rsidP="004146E3">
      <w:pPr>
        <w:numPr>
          <w:ilvl w:val="1"/>
          <w:numId w:val="1"/>
        </w:numPr>
        <w:rPr>
          <w:sz w:val="22"/>
          <w:szCs w:val="22"/>
        </w:rPr>
      </w:pPr>
      <w:r w:rsidRPr="00CB040F">
        <w:rPr>
          <w:sz w:val="22"/>
          <w:szCs w:val="22"/>
        </w:rPr>
        <w:t>What living your vocation looks like?</w:t>
      </w:r>
    </w:p>
    <w:p w14:paraId="6189E623" w14:textId="77777777" w:rsidR="004146E3" w:rsidRPr="00CB040F" w:rsidRDefault="004146E3" w:rsidP="004146E3">
      <w:pPr>
        <w:numPr>
          <w:ilvl w:val="1"/>
          <w:numId w:val="1"/>
        </w:numPr>
        <w:rPr>
          <w:sz w:val="22"/>
          <w:szCs w:val="22"/>
        </w:rPr>
      </w:pPr>
      <w:r w:rsidRPr="00CB040F">
        <w:rPr>
          <w:sz w:val="22"/>
          <w:szCs w:val="22"/>
        </w:rPr>
        <w:t>How to discern your vocation</w:t>
      </w:r>
    </w:p>
    <w:p w14:paraId="1F0A9F3E" w14:textId="2E3354AD" w:rsidR="004146E3" w:rsidRPr="00367A59" w:rsidRDefault="004146E3" w:rsidP="004146E3">
      <w:pPr>
        <w:numPr>
          <w:ilvl w:val="1"/>
          <w:numId w:val="1"/>
        </w:numPr>
        <w:rPr>
          <w:sz w:val="22"/>
          <w:szCs w:val="22"/>
        </w:rPr>
      </w:pPr>
      <w:r w:rsidRPr="00CB040F">
        <w:rPr>
          <w:sz w:val="22"/>
          <w:szCs w:val="22"/>
        </w:rPr>
        <w:t>Living your faith as an active parishioner.</w:t>
      </w:r>
    </w:p>
    <w:p w14:paraId="4AAFA6C3" w14:textId="1CD29CFD" w:rsidR="00824BB2" w:rsidRDefault="00824BB2" w:rsidP="007231DE">
      <w:pPr>
        <w:pStyle w:val="Heading2"/>
      </w:pPr>
      <w:bookmarkStart w:id="4" w:name="_Toc113432928"/>
      <w:r>
        <w:lastRenderedPageBreak/>
        <w:t>Role of Sponsor</w:t>
      </w:r>
      <w:bookmarkEnd w:id="4"/>
    </w:p>
    <w:p w14:paraId="65AC4CB2" w14:textId="1BF1217F" w:rsidR="00824BB2" w:rsidRDefault="00824BB2" w:rsidP="00824BB2"/>
    <w:p w14:paraId="7FC225F5" w14:textId="72483436" w:rsidR="005B7CED" w:rsidRDefault="005B7CED" w:rsidP="00177CBE">
      <w:r>
        <w:t>While each candidate is required to have a sponsor, e</w:t>
      </w:r>
      <w:r w:rsidR="00177CBE" w:rsidRPr="00177CBE">
        <w:t xml:space="preserve">ach parish in the Archdiocese has different expectations and opportunities </w:t>
      </w:r>
      <w:r>
        <w:t xml:space="preserve">for sponsors </w:t>
      </w:r>
      <w:r w:rsidR="00177CBE" w:rsidRPr="00177CBE">
        <w:t xml:space="preserve">in their Confirmation preparation program. </w:t>
      </w:r>
      <w:r>
        <w:t>Generally speaking, the</w:t>
      </w:r>
      <w:r w:rsidR="00177CBE" w:rsidRPr="00177CBE">
        <w:t xml:space="preserve"> more </w:t>
      </w:r>
      <w:r>
        <w:t>a</w:t>
      </w:r>
      <w:r w:rsidR="00177CBE" w:rsidRPr="00177CBE">
        <w:t xml:space="preserve"> sponsor is involved in helping </w:t>
      </w:r>
      <w:r>
        <w:t>candidates</w:t>
      </w:r>
      <w:r w:rsidR="00177CBE" w:rsidRPr="00177CBE">
        <w:t xml:space="preserve"> before Confirmation and after Confirmation, the easier it will be for </w:t>
      </w:r>
      <w:r>
        <w:t>them</w:t>
      </w:r>
      <w:r w:rsidR="00177CBE" w:rsidRPr="00177CBE">
        <w:t xml:space="preserve"> to live out </w:t>
      </w:r>
      <w:r>
        <w:t>their</w:t>
      </w:r>
      <w:r w:rsidR="00177CBE" w:rsidRPr="00177CBE">
        <w:t xml:space="preserve"> faith. </w:t>
      </w:r>
      <w:r w:rsidR="00AC29F1">
        <w:t>Research shows that the more adults actively care about and support the faith development of teens, the more likely the teen is to grow into a faith-filled adult.</w:t>
      </w:r>
    </w:p>
    <w:p w14:paraId="38DD0E63" w14:textId="137DC7E8" w:rsidR="005B7CED" w:rsidRDefault="005B7CED" w:rsidP="00824BB2"/>
    <w:p w14:paraId="5B6ABDE3" w14:textId="72D9AC4F" w:rsidR="005B7CED" w:rsidRDefault="005B7CED" w:rsidP="00824BB2">
      <w:r>
        <w:t xml:space="preserve">In regards to formation, sponsors can play a variety of roles, or none at all. </w:t>
      </w:r>
      <w:r w:rsidR="00D62A9C">
        <w:t xml:space="preserve">Some </w:t>
      </w:r>
      <w:r w:rsidR="00EB4F45">
        <w:t>options parishes use include</w:t>
      </w:r>
      <w:r w:rsidR="00D62A9C">
        <w:t>:</w:t>
      </w:r>
    </w:p>
    <w:p w14:paraId="4B833068" w14:textId="02E4DD3A" w:rsidR="00AC29F1" w:rsidRDefault="00AC29F1" w:rsidP="00824BB2"/>
    <w:p w14:paraId="01674B08" w14:textId="1C2D7DD1" w:rsidR="00AC29F1" w:rsidRDefault="00AC29F1" w:rsidP="00F65F45">
      <w:pPr>
        <w:pStyle w:val="ListParagraph"/>
        <w:numPr>
          <w:ilvl w:val="0"/>
          <w:numId w:val="24"/>
        </w:numPr>
      </w:pPr>
      <w:r w:rsidRPr="00F65F45">
        <w:rPr>
          <w:b/>
          <w:bCs/>
        </w:rPr>
        <w:t xml:space="preserve">Sponsor as </w:t>
      </w:r>
      <w:r w:rsidR="00D62A9C" w:rsidRPr="00F65F45">
        <w:rPr>
          <w:b/>
          <w:bCs/>
        </w:rPr>
        <w:t>Catechist</w:t>
      </w:r>
      <w:r w:rsidRPr="00F65F45">
        <w:rPr>
          <w:b/>
          <w:bCs/>
        </w:rPr>
        <w:t xml:space="preserve">: </w:t>
      </w:r>
      <w:r>
        <w:t xml:space="preserve">Some parishes make the sponsor the foundation of their preparation program. The sponsors are given catechetical materials to assist them and some key discussion questions they can share with the candidates. The sponsors and candidates are asked to meet once a month or so and to complete the formation process. This method can replace the class/session model if appropriate. </w:t>
      </w:r>
    </w:p>
    <w:p w14:paraId="27E573F5" w14:textId="289E549F" w:rsidR="00AC29F1" w:rsidRDefault="00AC29F1" w:rsidP="00824BB2"/>
    <w:p w14:paraId="5D2130B3" w14:textId="1368E335" w:rsidR="00AC29F1" w:rsidRDefault="00AC29F1" w:rsidP="00F65F45">
      <w:pPr>
        <w:pStyle w:val="ListParagraph"/>
        <w:numPr>
          <w:ilvl w:val="0"/>
          <w:numId w:val="24"/>
        </w:numPr>
      </w:pPr>
      <w:r w:rsidRPr="00F65F45">
        <w:rPr>
          <w:b/>
          <w:bCs/>
        </w:rPr>
        <w:t>Sponsor as Mentor:</w:t>
      </w:r>
      <w:r>
        <w:t xml:space="preserve"> Some parishes ask the sponsors to touch base with the candidates after class sessions to discuss how the content that was just covered has applied to their lives. The sponsor teaches by example and shares personal stories of faith with the candidate. The method would encourage the candidate and sponsor to develop a trusting and open relationship so that the candidate has someone to talk to about faith issues beyond confirmation.</w:t>
      </w:r>
    </w:p>
    <w:p w14:paraId="0ABB8027" w14:textId="15E449EC" w:rsidR="00AC29F1" w:rsidRDefault="00AC29F1" w:rsidP="00824BB2"/>
    <w:p w14:paraId="71F4A2CC" w14:textId="25C6E8F2" w:rsidR="00AC29F1" w:rsidRPr="00F65F45" w:rsidRDefault="00AC29F1" w:rsidP="00F65F45">
      <w:pPr>
        <w:pStyle w:val="ListParagraph"/>
        <w:numPr>
          <w:ilvl w:val="0"/>
          <w:numId w:val="24"/>
        </w:numPr>
        <w:rPr>
          <w:b/>
          <w:bCs/>
        </w:rPr>
      </w:pPr>
      <w:r w:rsidRPr="00F65F45">
        <w:rPr>
          <w:b/>
          <w:bCs/>
        </w:rPr>
        <w:t xml:space="preserve">Sponsor as </w:t>
      </w:r>
      <w:r w:rsidR="00196AE2" w:rsidRPr="00F65F45">
        <w:rPr>
          <w:b/>
          <w:bCs/>
        </w:rPr>
        <w:t>Companion:</w:t>
      </w:r>
      <w:r w:rsidR="00196AE2">
        <w:t xml:space="preserve"> Some parishes encourage the sponsors to attend all of the formation session with their candidate. In this way, they are both hearing and processing the information together. This is more difficult to do if sponsors do not live nearby.</w:t>
      </w:r>
      <w:r w:rsidR="00196AE2" w:rsidRPr="00F65F45">
        <w:rPr>
          <w:b/>
          <w:bCs/>
        </w:rPr>
        <w:t xml:space="preserve"> </w:t>
      </w:r>
    </w:p>
    <w:p w14:paraId="32435088" w14:textId="5B753F1B" w:rsidR="00196AE2" w:rsidRDefault="00196AE2" w:rsidP="00824BB2">
      <w:pPr>
        <w:rPr>
          <w:b/>
          <w:bCs/>
        </w:rPr>
      </w:pPr>
    </w:p>
    <w:p w14:paraId="1147EFB1" w14:textId="6E55419E" w:rsidR="00196AE2" w:rsidRDefault="00196AE2" w:rsidP="00F65F45">
      <w:pPr>
        <w:pStyle w:val="ListParagraph"/>
        <w:numPr>
          <w:ilvl w:val="0"/>
          <w:numId w:val="24"/>
        </w:numPr>
      </w:pPr>
      <w:r w:rsidRPr="00F65F45">
        <w:rPr>
          <w:b/>
          <w:bCs/>
        </w:rPr>
        <w:t>Sponsor as Sponsor:</w:t>
      </w:r>
      <w:r>
        <w:t xml:space="preserve"> At a minimum the sponsor should be present at the Confirmation Liturgy. If the sponsor cannot be present for the Rite, a person can stand in as a proxy.</w:t>
      </w:r>
    </w:p>
    <w:p w14:paraId="45A00D46" w14:textId="77777777" w:rsidR="00B77551" w:rsidRDefault="00B77551" w:rsidP="00824BB2"/>
    <w:p w14:paraId="30ED7C01" w14:textId="77777777" w:rsidR="004146E3" w:rsidRDefault="004146E3">
      <w:pPr>
        <w:rPr>
          <w:rFonts w:asciiTheme="majorHAnsi" w:eastAsiaTheme="majorEastAsia" w:hAnsiTheme="majorHAnsi" w:cstheme="majorBidi"/>
          <w:color w:val="1F3763" w:themeColor="accent1" w:themeShade="7F"/>
        </w:rPr>
      </w:pPr>
      <w:r>
        <w:br w:type="page"/>
      </w:r>
    </w:p>
    <w:p w14:paraId="130AF542" w14:textId="2CBB8517" w:rsidR="00B77551" w:rsidRDefault="00B77551" w:rsidP="007231DE">
      <w:pPr>
        <w:pStyle w:val="Heading2"/>
      </w:pPr>
      <w:bookmarkStart w:id="5" w:name="_Toc113432929"/>
      <w:r>
        <w:lastRenderedPageBreak/>
        <w:t>Retreat</w:t>
      </w:r>
      <w:bookmarkEnd w:id="5"/>
    </w:p>
    <w:p w14:paraId="24E48D09" w14:textId="77777777" w:rsidR="00B77551" w:rsidRDefault="00B77551" w:rsidP="00824BB2"/>
    <w:p w14:paraId="2ABA6C4D" w14:textId="77777777" w:rsidR="00B77551" w:rsidRDefault="00B77551" w:rsidP="00824BB2">
      <w:r>
        <w:t xml:space="preserve">A Confirmation retreat is a great way to help candidate explore their faith, experience a variety of prayer styles, build a sense of community with their parish, and dive deeper into how their faith impacts their lives. </w:t>
      </w:r>
    </w:p>
    <w:p w14:paraId="537E841D" w14:textId="77777777" w:rsidR="00B77551" w:rsidRDefault="00B77551" w:rsidP="00824BB2"/>
    <w:p w14:paraId="6C0F1C0C" w14:textId="5534A285" w:rsidR="00B77551" w:rsidRDefault="00F65F45" w:rsidP="00824BB2">
      <w:r>
        <w:rPr>
          <w:b/>
          <w:bCs/>
        </w:rPr>
        <w:t>How long should they be</w:t>
      </w:r>
      <w:r w:rsidR="007F2549" w:rsidRPr="007F2549">
        <w:rPr>
          <w:b/>
          <w:bCs/>
        </w:rPr>
        <w:t>?</w:t>
      </w:r>
      <w:r w:rsidR="007F2549">
        <w:t xml:space="preserve"> </w:t>
      </w:r>
      <w:r w:rsidR="00B77551">
        <w:t xml:space="preserve">Retreats can range in length from a few hours to a few days. The value of a retreat is that it takes candidates away from the routine of their lives and allows them the freedom to have experiences that are otherwise </w:t>
      </w:r>
      <w:r w:rsidR="00D62A9C">
        <w:t>difficult to attain</w:t>
      </w:r>
      <w:r w:rsidR="00B77551">
        <w:t>. Teens are often hungering for a chance to be removed from the distractions of their busy schedules. They are also looking for an opportunity to share what they think about their faith and to ask questions that have been nagging them.</w:t>
      </w:r>
      <w:r w:rsidR="00F858DD">
        <w:t xml:space="preserve"> </w:t>
      </w:r>
    </w:p>
    <w:p w14:paraId="0350F523" w14:textId="77777777" w:rsidR="00B77551" w:rsidRDefault="00B77551" w:rsidP="00824BB2"/>
    <w:p w14:paraId="6FBA3570" w14:textId="25DF6994" w:rsidR="00F858DD" w:rsidRDefault="00F65F45" w:rsidP="00824BB2">
      <w:r>
        <w:rPr>
          <w:b/>
          <w:bCs/>
        </w:rPr>
        <w:t xml:space="preserve">Spiritual Formation. </w:t>
      </w:r>
      <w:r w:rsidR="00B77551">
        <w:t>Retreats are a great opportunity to expose young people to a variety of prayer experiences like Lectio Divina,</w:t>
      </w:r>
      <w:r w:rsidR="007F2549">
        <w:t xml:space="preserve"> Eucharistic Adoration,</w:t>
      </w:r>
      <w:r w:rsidR="00B77551">
        <w:t xml:space="preserve"> Liturgy of the Hours, guided meditation, qui</w:t>
      </w:r>
      <w:r w:rsidR="00D62A9C">
        <w:t>e</w:t>
      </w:r>
      <w:r w:rsidR="00B77551">
        <w:t>t reflection/journaling, and an opportunity to receive the Sacrament of Reconciliation.</w:t>
      </w:r>
    </w:p>
    <w:p w14:paraId="19D8089D" w14:textId="77777777" w:rsidR="00F858DD" w:rsidRDefault="00F858DD" w:rsidP="00824BB2"/>
    <w:p w14:paraId="52358DF6" w14:textId="01B287E4" w:rsidR="00B77551" w:rsidRDefault="00F65F45" w:rsidP="00824BB2">
      <w:r>
        <w:rPr>
          <w:b/>
          <w:bCs/>
        </w:rPr>
        <w:t xml:space="preserve">Community Building. </w:t>
      </w:r>
      <w:r w:rsidR="00F858DD">
        <w:t>Retreats are commonly used in the corporate world for team-building. This can happen on Confirmation retreats, too. It is certainly appropriate to spend some time on a Confirmation retreat with team games and activities. By providing an environment where teens can have fun, get to know each other, and learn to depend on one another, a Confirmation coordinator can help teens to believe that there is joy in our Catholic faith, and that they belong, are welcome, and are valuable to the parish community.</w:t>
      </w:r>
    </w:p>
    <w:p w14:paraId="3D1B70C8" w14:textId="60C2851E" w:rsidR="00F858DD" w:rsidRDefault="00F858DD" w:rsidP="00824BB2"/>
    <w:p w14:paraId="2179AF49" w14:textId="31FF0E10" w:rsidR="00F858DD" w:rsidRDefault="00F65F45" w:rsidP="00824BB2">
      <w:r>
        <w:rPr>
          <w:b/>
          <w:bCs/>
        </w:rPr>
        <w:t xml:space="preserve">Not Required. </w:t>
      </w:r>
      <w:r w:rsidR="00F858DD">
        <w:t>While a Confirmation Retreat can be a significant event in the faith life of a teen, it should not be considered required in order to be eligible for Confirmation. Instead, Confirmation coordinators should</w:t>
      </w:r>
      <w:r w:rsidR="00D62A9C">
        <w:t xml:space="preserve"> plan and implement the retreat with the highest standards for a meaningful experience and then</w:t>
      </w:r>
      <w:r w:rsidR="00F858DD">
        <w:t xml:space="preserve"> market the retreat as an amazing opportunity that the teens are invited to be a part of. One of the largest obstacles to a successful retreat is when teens feel compelled to be there against their will. If a teen is obstinate about attending, it may be better if he/she not attend.</w:t>
      </w:r>
    </w:p>
    <w:p w14:paraId="0E9498E5" w14:textId="77777777" w:rsidR="00F82E00" w:rsidRDefault="00F82E00" w:rsidP="00F82E00">
      <w:pPr>
        <w:ind w:left="360"/>
      </w:pPr>
    </w:p>
    <w:p w14:paraId="1BE7A592" w14:textId="77777777" w:rsidR="004146E3" w:rsidRDefault="004146E3">
      <w:pPr>
        <w:rPr>
          <w:rFonts w:asciiTheme="majorHAnsi" w:eastAsiaTheme="majorEastAsia" w:hAnsiTheme="majorHAnsi" w:cstheme="majorBidi"/>
          <w:color w:val="1F3763" w:themeColor="accent1" w:themeShade="7F"/>
        </w:rPr>
      </w:pPr>
      <w:r>
        <w:br w:type="page"/>
      </w:r>
    </w:p>
    <w:p w14:paraId="1449906B" w14:textId="21BAF221" w:rsidR="00F858DD" w:rsidRPr="00F82E00" w:rsidRDefault="00F82E00" w:rsidP="007231DE">
      <w:pPr>
        <w:pStyle w:val="Heading2"/>
      </w:pPr>
      <w:bookmarkStart w:id="6" w:name="_Toc113432930"/>
      <w:r w:rsidRPr="00F82E00">
        <w:lastRenderedPageBreak/>
        <w:t>Service/Christian Living project(s)</w:t>
      </w:r>
      <w:bookmarkEnd w:id="6"/>
    </w:p>
    <w:p w14:paraId="5B2C93F2" w14:textId="58349F94" w:rsidR="00F82E00" w:rsidRPr="00F82E00" w:rsidRDefault="00F82E00"/>
    <w:p w14:paraId="4B708CAD" w14:textId="33853294" w:rsidR="00E84AF7" w:rsidRPr="00E84AF7" w:rsidRDefault="00F82E00">
      <w:r>
        <w:t xml:space="preserve">Confirmation is a Sacrament of mission. The sacrament strengthens candidates to spread and defend the faith. It sends Catholics out as followers of Jesus, sharing His love. One of the best ways to help teens understand what Christian Discipleship looks like is to provide opportunities for them to practice living as a Christian Disciple. </w:t>
      </w:r>
    </w:p>
    <w:p w14:paraId="2AB5C409" w14:textId="7EED52F9" w:rsidR="00F82E00" w:rsidRDefault="00F82E00"/>
    <w:p w14:paraId="00EE9215" w14:textId="6EE55835" w:rsidR="00F82E00" w:rsidRDefault="00F82E00" w:rsidP="00F82E00">
      <w:r w:rsidRPr="00C0104B">
        <w:rPr>
          <w:b/>
          <w:bCs/>
        </w:rPr>
        <w:t>Service projects</w:t>
      </w:r>
      <w:r>
        <w:t xml:space="preserve"> or </w:t>
      </w:r>
      <w:r w:rsidRPr="00E84AF7">
        <w:rPr>
          <w:b/>
          <w:bCs/>
        </w:rPr>
        <w:t>service hours</w:t>
      </w:r>
      <w:r>
        <w:t xml:space="preserve"> have been a traditional aspect of Confirmation preparation programs. Some have gone so far as to require community service as a way to “earn” the sacrament. This attitude is not consistent with our understanding of service or the Sacrament. </w:t>
      </w:r>
    </w:p>
    <w:p w14:paraId="167C226E" w14:textId="3341986C" w:rsidR="00F82E00" w:rsidRDefault="00F82E00"/>
    <w:p w14:paraId="7681457E" w14:textId="7C484A4E" w:rsidR="00F82E00" w:rsidRDefault="00F82E00">
      <w:r>
        <w:t xml:space="preserve">If a parish </w:t>
      </w:r>
      <w:r w:rsidR="00D62A9C">
        <w:t>includes</w:t>
      </w:r>
      <w:r>
        <w:t xml:space="preserve"> a service component to Confirmation Preparation, it should be do so in a positive and fully comprehensive way. Service expectations should include the following: </w:t>
      </w:r>
    </w:p>
    <w:p w14:paraId="5F1DF555" w14:textId="1B59A775" w:rsidR="00F82E00" w:rsidRDefault="00F82E00"/>
    <w:p w14:paraId="5979E45B" w14:textId="19CFE181" w:rsidR="00F82E00" w:rsidRDefault="00F82E00" w:rsidP="00F82E00">
      <w:pPr>
        <w:pStyle w:val="ListParagraph"/>
        <w:numPr>
          <w:ilvl w:val="0"/>
          <w:numId w:val="14"/>
        </w:numPr>
      </w:pPr>
      <w:r w:rsidRPr="00F65F45">
        <w:rPr>
          <w:b/>
          <w:bCs/>
        </w:rPr>
        <w:t xml:space="preserve">Preparation: </w:t>
      </w:r>
      <w:r>
        <w:t>Why are we doing service? How does this act connect with what we are called to do as followers of Jesus? How is this service helping us to realize our role as the Body of Christ?</w:t>
      </w:r>
    </w:p>
    <w:p w14:paraId="31FDD4E4" w14:textId="58CF6A82" w:rsidR="00412A2E" w:rsidRDefault="00412A2E" w:rsidP="00F82E00">
      <w:pPr>
        <w:pStyle w:val="ListParagraph"/>
        <w:numPr>
          <w:ilvl w:val="0"/>
          <w:numId w:val="14"/>
        </w:numPr>
      </w:pPr>
      <w:r w:rsidRPr="00F65F45">
        <w:rPr>
          <w:b/>
          <w:bCs/>
        </w:rPr>
        <w:t>Positive:</w:t>
      </w:r>
      <w:r>
        <w:t xml:space="preserve"> The </w:t>
      </w:r>
      <w:r w:rsidR="00742AB9">
        <w:t xml:space="preserve">service </w:t>
      </w:r>
      <w:r>
        <w:t>should not something that is viewed as a punishment or something that would merit the Sacrament. This is an opportunity to encounter Christ</w:t>
      </w:r>
      <w:r w:rsidR="00742AB9">
        <w:t xml:space="preserve"> in others and allow others to encounter Christ in </w:t>
      </w:r>
      <w:r w:rsidR="008E3F4A">
        <w:t>the candidates</w:t>
      </w:r>
      <w:r>
        <w:t>, not something you have to do to demonstrate that you are worthy of God’s love.</w:t>
      </w:r>
    </w:p>
    <w:p w14:paraId="1705F1D1" w14:textId="59EC4832" w:rsidR="00F82E00" w:rsidRDefault="00F82E00" w:rsidP="00F82E00">
      <w:pPr>
        <w:pStyle w:val="ListParagraph"/>
        <w:numPr>
          <w:ilvl w:val="0"/>
          <w:numId w:val="14"/>
        </w:numPr>
      </w:pPr>
      <w:r w:rsidRPr="00F65F45">
        <w:rPr>
          <w:b/>
          <w:bCs/>
        </w:rPr>
        <w:t xml:space="preserve">Appropriate </w:t>
      </w:r>
      <w:r w:rsidR="008E3F4A" w:rsidRPr="00F65F45">
        <w:rPr>
          <w:b/>
          <w:bCs/>
        </w:rPr>
        <w:t>Service</w:t>
      </w:r>
      <w:r w:rsidRPr="00F65F45">
        <w:rPr>
          <w:b/>
          <w:bCs/>
        </w:rPr>
        <w:t>:</w:t>
      </w:r>
      <w:r>
        <w:t xml:space="preserve"> Not all service is appropriate for minors. The </w:t>
      </w:r>
      <w:r w:rsidR="00412A2E">
        <w:t xml:space="preserve">service we ask them to do should be safe (see Catholic Mutual </w:t>
      </w:r>
      <w:r w:rsidR="007D3BFB">
        <w:t>guidance</w:t>
      </w:r>
      <w:r w:rsidR="00412A2E">
        <w:t xml:space="preserve"> in the Self-Insurance folder in Google Shared Drive), and meaningful (in other words, do not create work just to have projects for teens to do). </w:t>
      </w:r>
    </w:p>
    <w:p w14:paraId="4CD2815C" w14:textId="2A285EEC" w:rsidR="0001209E" w:rsidRDefault="0001209E" w:rsidP="00F82E00">
      <w:pPr>
        <w:pStyle w:val="ListParagraph"/>
        <w:numPr>
          <w:ilvl w:val="0"/>
          <w:numId w:val="14"/>
        </w:numPr>
      </w:pPr>
      <w:r w:rsidRPr="00F65F45">
        <w:rPr>
          <w:b/>
          <w:bCs/>
        </w:rPr>
        <w:t>Reasonable:</w:t>
      </w:r>
      <w:r>
        <w:t xml:space="preserve"> Ensure that the expectation placed on teens can fit in to their schedules. It may be reasonable to ask for up to 10-20 hours of service, but not much more than that. Some parishes encourage their candidates to do a service project which is based on task rather than time. It is helpful if the parish arranges for a series of opportunities the teens can choose from. It’s even better if they can do these projects with a small group, with their parents, or with their sponsor. </w:t>
      </w:r>
    </w:p>
    <w:p w14:paraId="41F54D23" w14:textId="6E9F18C0" w:rsidR="00412A2E" w:rsidRDefault="00412A2E" w:rsidP="00F82E00">
      <w:pPr>
        <w:pStyle w:val="ListParagraph"/>
        <w:numPr>
          <w:ilvl w:val="0"/>
          <w:numId w:val="14"/>
        </w:numPr>
      </w:pPr>
      <w:r w:rsidRPr="00F65F45">
        <w:rPr>
          <w:b/>
          <w:bCs/>
        </w:rPr>
        <w:t>Follow-up</w:t>
      </w:r>
      <w:r>
        <w:t xml:space="preserve">: What was your experience like? How did you feel after completing this task? How did the people you served encounter Christ through </w:t>
      </w:r>
      <w:r w:rsidR="008E3F4A">
        <w:t>you</w:t>
      </w:r>
      <w:r>
        <w:t>? How did you encounter Christ through serving others?</w:t>
      </w:r>
    </w:p>
    <w:p w14:paraId="157CC9ED" w14:textId="69CE4C30" w:rsidR="00412A2E" w:rsidRDefault="00412A2E" w:rsidP="00412A2E"/>
    <w:p w14:paraId="2A4DC014" w14:textId="1440870F" w:rsidR="0001209E" w:rsidRPr="00C0104B" w:rsidRDefault="00912E5D" w:rsidP="00412A2E">
      <w:r w:rsidRPr="00C0104B">
        <w:rPr>
          <w:b/>
          <w:bCs/>
        </w:rPr>
        <w:t>Christian L</w:t>
      </w:r>
      <w:r w:rsidR="00A023BF" w:rsidRPr="00C0104B">
        <w:rPr>
          <w:b/>
          <w:bCs/>
        </w:rPr>
        <w:t>i</w:t>
      </w:r>
      <w:r w:rsidRPr="00C0104B">
        <w:rPr>
          <w:b/>
          <w:bCs/>
        </w:rPr>
        <w:t>ving</w:t>
      </w:r>
      <w:r w:rsidR="00A023BF" w:rsidRPr="00C0104B">
        <w:rPr>
          <w:b/>
          <w:bCs/>
        </w:rPr>
        <w:t xml:space="preserve"> </w:t>
      </w:r>
      <w:r w:rsidR="00C0104B">
        <w:rPr>
          <w:b/>
          <w:bCs/>
        </w:rPr>
        <w:t>Challenges</w:t>
      </w:r>
      <w:r w:rsidR="00C0104B">
        <w:t xml:space="preserve"> are a variation of the service expectation. Instead of merely asking the candidates to do outward acts of service, a Christian living challenge dares the candidates to more fully live out their Catholic faith through a variety of experiences. Christian Living Challenges can set the bar by encouraging young people to live as followers of Jesus by forgiving, loving enemies, going the extra mile, and sharing their faith with others. They can be asked to commit to the precepts of the Church by attending weekend liturgies, seeking the Sacrament of Reconciliation or spiritual direction, financially supporting the parish and/or other charities, and committing to prayer </w:t>
      </w:r>
      <w:r w:rsidR="008E3F4A">
        <w:t>in addition to</w:t>
      </w:r>
      <w:r w:rsidR="00C0104B">
        <w:t xml:space="preserve"> Mass. </w:t>
      </w:r>
    </w:p>
    <w:p w14:paraId="4D101DB2" w14:textId="77777777" w:rsidR="00412A2E" w:rsidRDefault="00412A2E" w:rsidP="00412A2E"/>
    <w:p w14:paraId="24C3136B" w14:textId="6715914B" w:rsidR="00F82E00" w:rsidRDefault="00177CBE">
      <w:r>
        <w:lastRenderedPageBreak/>
        <w:t xml:space="preserve">Parish programs can issue the challenge by providing a brief list of actions that are expected of every Catholic and then challenge the candidates to see how many they can achieve </w:t>
      </w:r>
      <w:r w:rsidR="008E3F4A">
        <w:t xml:space="preserve">throughout their </w:t>
      </w:r>
      <w:r w:rsidR="00C04E6E">
        <w:t>preparation</w:t>
      </w:r>
      <w:r>
        <w:t xml:space="preserve">, highly encouraging them to do each action at least once. </w:t>
      </w:r>
      <w:r w:rsidR="008E3F4A">
        <w:t>This can serve as an introduction to a lifestyle of Christian discipleship rather than a “once-and-done” event.</w:t>
      </w:r>
    </w:p>
    <w:p w14:paraId="671182F0" w14:textId="25D91B37" w:rsidR="00177CBE" w:rsidRDefault="00177CBE"/>
    <w:p w14:paraId="14F5C149" w14:textId="15E1242E" w:rsidR="00177CBE" w:rsidRDefault="00177CBE">
      <w:r>
        <w:t>Or, parishes programs can challenge candidates to do each action once and to write a brief reflection on their experience. For example, when in the past month have you forgiven someone? How did you feel after expressing forgiveness? How did the person you forgave respond? Is the act of forgiveness something that you would like to see yourself do more in the future?</w:t>
      </w:r>
    </w:p>
    <w:p w14:paraId="19107C2D" w14:textId="25FFABBF" w:rsidR="00196AE2" w:rsidRDefault="00196AE2"/>
    <w:p w14:paraId="5C6C92E8" w14:textId="1E0DBA02" w:rsidR="00F65F45" w:rsidRDefault="00F65F45">
      <w:r>
        <w:rPr>
          <w:b/>
          <w:bCs/>
        </w:rPr>
        <w:t>Example:</w:t>
      </w:r>
      <w:r w:rsidR="00092A88">
        <w:rPr>
          <w:b/>
          <w:bCs/>
        </w:rPr>
        <w:t xml:space="preserve"> </w:t>
      </w:r>
      <w:r w:rsidR="00092A88">
        <w:t xml:space="preserve">Here is an example of a Christian Living Challenge. Candidates are asked to do each of the following challenges at least once. They are to track in a journal or log each time they do. The goal is to complete 100 total challenges. </w:t>
      </w:r>
    </w:p>
    <w:p w14:paraId="0FA59940" w14:textId="5EF4DA67" w:rsidR="00092A88" w:rsidRDefault="00092A88"/>
    <w:p w14:paraId="726B9D6C" w14:textId="5B8CE2E7" w:rsidR="00092A88" w:rsidRDefault="00092A88">
      <w:r>
        <w:t>Possible categories are:</w:t>
      </w:r>
    </w:p>
    <w:p w14:paraId="0C247326" w14:textId="77777777" w:rsidR="00092A88" w:rsidRPr="00092A88" w:rsidRDefault="00092A88" w:rsidP="00092A88">
      <w:pPr>
        <w:numPr>
          <w:ilvl w:val="0"/>
          <w:numId w:val="25"/>
        </w:numPr>
      </w:pPr>
      <w:r w:rsidRPr="00092A88">
        <w:t>Attend Weekend Mass (every week) and Holy Days of Obligation</w:t>
      </w:r>
    </w:p>
    <w:p w14:paraId="6D622ED3" w14:textId="77777777" w:rsidR="00092A88" w:rsidRPr="00092A88" w:rsidRDefault="00092A88" w:rsidP="00092A88">
      <w:pPr>
        <w:numPr>
          <w:ilvl w:val="0"/>
          <w:numId w:val="25"/>
        </w:numPr>
      </w:pPr>
      <w:r w:rsidRPr="00092A88">
        <w:t>Seek spiritual direction (meet with Father, go to Confession, etc.)</w:t>
      </w:r>
    </w:p>
    <w:p w14:paraId="6AAB536E" w14:textId="77777777" w:rsidR="00092A88" w:rsidRPr="00092A88" w:rsidRDefault="00092A88" w:rsidP="00092A88">
      <w:pPr>
        <w:numPr>
          <w:ilvl w:val="0"/>
          <w:numId w:val="25"/>
        </w:numPr>
      </w:pPr>
      <w:r w:rsidRPr="00092A88">
        <w:t>Give to the Church (either money, time, or a talent that you have)</w:t>
      </w:r>
    </w:p>
    <w:p w14:paraId="49AC89B0" w14:textId="77777777" w:rsidR="00092A88" w:rsidRPr="00092A88" w:rsidRDefault="00092A88" w:rsidP="00092A88">
      <w:pPr>
        <w:numPr>
          <w:ilvl w:val="0"/>
          <w:numId w:val="25"/>
        </w:numPr>
      </w:pPr>
      <w:r w:rsidRPr="00092A88">
        <w:t>Give to the poor (donate clothing, money, time, etc. to an organization)</w:t>
      </w:r>
    </w:p>
    <w:p w14:paraId="7B2AFFE6" w14:textId="77777777" w:rsidR="00092A88" w:rsidRPr="00092A88" w:rsidRDefault="00092A88" w:rsidP="00092A88">
      <w:pPr>
        <w:numPr>
          <w:ilvl w:val="0"/>
          <w:numId w:val="25"/>
        </w:numPr>
      </w:pPr>
      <w:r w:rsidRPr="00092A88">
        <w:t>Set time aside for prayer (journal, read Scripture, recite known prayers, etc.)</w:t>
      </w:r>
    </w:p>
    <w:p w14:paraId="3BA80807" w14:textId="77777777" w:rsidR="00092A88" w:rsidRPr="00092A88" w:rsidRDefault="00092A88" w:rsidP="00092A88">
      <w:pPr>
        <w:numPr>
          <w:ilvl w:val="0"/>
          <w:numId w:val="25"/>
        </w:numPr>
      </w:pPr>
      <w:r w:rsidRPr="00092A88">
        <w:t>Love your neighbor as yourself (serve those who are close to you)</w:t>
      </w:r>
    </w:p>
    <w:p w14:paraId="3848B68E" w14:textId="77777777" w:rsidR="00092A88" w:rsidRPr="00092A88" w:rsidRDefault="00092A88" w:rsidP="00092A88">
      <w:pPr>
        <w:numPr>
          <w:ilvl w:val="0"/>
          <w:numId w:val="25"/>
        </w:numPr>
      </w:pPr>
      <w:r w:rsidRPr="00092A88">
        <w:t>Love your enemies (Be the face of Christ to someone who you do not like)</w:t>
      </w:r>
    </w:p>
    <w:p w14:paraId="58904066" w14:textId="77777777" w:rsidR="00092A88" w:rsidRPr="00092A88" w:rsidRDefault="00092A88" w:rsidP="00092A88">
      <w:pPr>
        <w:numPr>
          <w:ilvl w:val="0"/>
          <w:numId w:val="25"/>
        </w:numPr>
      </w:pPr>
      <w:r w:rsidRPr="00092A88">
        <w:t>Forgive people who hurt you</w:t>
      </w:r>
    </w:p>
    <w:p w14:paraId="31036897" w14:textId="77777777" w:rsidR="00092A88" w:rsidRPr="00092A88" w:rsidRDefault="00092A88" w:rsidP="00092A88">
      <w:pPr>
        <w:numPr>
          <w:ilvl w:val="0"/>
          <w:numId w:val="25"/>
        </w:numPr>
      </w:pPr>
      <w:r w:rsidRPr="00092A88">
        <w:t>Pursue a deeper understanding of your faith (go to class, read books, etc.)</w:t>
      </w:r>
    </w:p>
    <w:p w14:paraId="6AD03308" w14:textId="6E606B1F" w:rsidR="00092A88" w:rsidRDefault="00092A88" w:rsidP="00092A88">
      <w:pPr>
        <w:numPr>
          <w:ilvl w:val="0"/>
          <w:numId w:val="25"/>
        </w:numPr>
      </w:pPr>
      <w:r w:rsidRPr="00092A88">
        <w:t>Spread the Gospel (talk to your friends about your faith)</w:t>
      </w:r>
    </w:p>
    <w:p w14:paraId="03FA78B4" w14:textId="3AF54F5B" w:rsidR="00092A88" w:rsidRDefault="00092A88" w:rsidP="00092A88"/>
    <w:p w14:paraId="6FF23836" w14:textId="7838DD74" w:rsidR="00092A88" w:rsidRPr="00092A88" w:rsidRDefault="00092A88" w:rsidP="00092A88">
      <w:r>
        <w:t xml:space="preserve">Each parish can make this list whatever they want. Maybe the parish has a specific ministry that they do as a community and that should be one of the challenges. </w:t>
      </w:r>
    </w:p>
    <w:p w14:paraId="46E9A324" w14:textId="77777777" w:rsidR="00092A88" w:rsidRPr="00092A88" w:rsidRDefault="00092A88"/>
    <w:p w14:paraId="66204DB8" w14:textId="5A03DF01" w:rsidR="00EB4F45" w:rsidRDefault="00EB4F45" w:rsidP="00EB4F45">
      <w:r>
        <w:rPr>
          <w:b/>
          <w:bCs/>
        </w:rPr>
        <w:t>Not Required:</w:t>
      </w:r>
      <w:r>
        <w:t xml:space="preserve"> While a service experience can be a significant event in the faith life of a teen, it should not be considered required in order to be eligible for Confirmation. Instead, Confirmation coordinators should plan and implement all service opportunities with the highest standard</w:t>
      </w:r>
      <w:r w:rsidR="00667879">
        <w:t>s</w:t>
      </w:r>
      <w:r>
        <w:t xml:space="preserve">. A parish should not consider a service requirement as a means to get manual labor for tasks that no other parishioners want to do. Service should not be a punishment or a task that is perceived as “earning” the Sacrament. </w:t>
      </w:r>
    </w:p>
    <w:p w14:paraId="2A8DE7D4" w14:textId="00528681" w:rsidR="00F65F45" w:rsidRPr="00EB4F45" w:rsidRDefault="00F65F45"/>
    <w:p w14:paraId="237C120E" w14:textId="77777777" w:rsidR="004146E3" w:rsidRDefault="004146E3">
      <w:pPr>
        <w:rPr>
          <w:rFonts w:asciiTheme="majorHAnsi" w:eastAsiaTheme="majorEastAsia" w:hAnsiTheme="majorHAnsi" w:cstheme="majorBidi"/>
          <w:color w:val="1F3763" w:themeColor="accent1" w:themeShade="7F"/>
        </w:rPr>
      </w:pPr>
      <w:r>
        <w:br w:type="page"/>
      </w:r>
    </w:p>
    <w:p w14:paraId="70868E00" w14:textId="20C793C1" w:rsidR="00196AE2" w:rsidRDefault="00196AE2" w:rsidP="007231DE">
      <w:pPr>
        <w:pStyle w:val="Heading2"/>
      </w:pPr>
      <w:bookmarkStart w:id="7" w:name="_Toc113432931"/>
      <w:r>
        <w:lastRenderedPageBreak/>
        <w:t>Confirmation Name/Patron Saint</w:t>
      </w:r>
      <w:bookmarkEnd w:id="7"/>
    </w:p>
    <w:p w14:paraId="7CDF165D" w14:textId="77777777" w:rsidR="00196AE2" w:rsidRDefault="00196AE2"/>
    <w:p w14:paraId="50315DBB" w14:textId="77777777" w:rsidR="00930617" w:rsidRDefault="00930617">
      <w:r>
        <w:t>One of the strongest traditions surrounding Confirmation Preparation is the candidates selecting a saint name. This tradition has led to some confirmation preparation programs asking their candidates to research and present on the lives of the Saints. On the other hand, some parishes actively discourage this process and ask the candidates to keep their baptismal name for Confirmation which strengthens the connection between the two sacraments.</w:t>
      </w:r>
    </w:p>
    <w:p w14:paraId="54DC0D5C" w14:textId="77777777" w:rsidR="00930617" w:rsidRDefault="00930617"/>
    <w:p w14:paraId="6ECD97EB" w14:textId="070259B9" w:rsidR="00930617" w:rsidRDefault="00092A88" w:rsidP="00092A88">
      <w:pPr>
        <w:ind w:left="720"/>
      </w:pPr>
      <w:r>
        <w:rPr>
          <w:b/>
          <w:bCs/>
        </w:rPr>
        <w:t xml:space="preserve">A. </w:t>
      </w:r>
      <w:r w:rsidR="00930617">
        <w:rPr>
          <w:b/>
          <w:bCs/>
        </w:rPr>
        <w:t>Focus on their Baptismal Name</w:t>
      </w:r>
      <w:r w:rsidR="00930617">
        <w:t xml:space="preserve">: When parents bring their child to baptism and name them, they are </w:t>
      </w:r>
      <w:r w:rsidR="008E3F4A">
        <w:t xml:space="preserve">initiated as a </w:t>
      </w:r>
      <w:r>
        <w:t>member of the Catholic Church</w:t>
      </w:r>
      <w:r w:rsidR="00930617">
        <w:t xml:space="preserve">. The Sacrament of Confirmation completes Baptism. In this way, reflecting back on </w:t>
      </w:r>
      <w:r w:rsidR="008E3F4A">
        <w:t xml:space="preserve">a </w:t>
      </w:r>
      <w:r w:rsidR="00930617">
        <w:t>candidate’s baptism rather than thinking about taking on a new identity (new name) is appropriate.</w:t>
      </w:r>
    </w:p>
    <w:p w14:paraId="64D7A464" w14:textId="3FCA75B5" w:rsidR="001A61B4" w:rsidRDefault="001A61B4" w:rsidP="00092A88">
      <w:pPr>
        <w:ind w:left="720"/>
      </w:pPr>
    </w:p>
    <w:p w14:paraId="55127160" w14:textId="402E39D4" w:rsidR="001A61B4" w:rsidRPr="001A61B4" w:rsidRDefault="00092A88" w:rsidP="00092A88">
      <w:pPr>
        <w:ind w:left="720"/>
      </w:pPr>
      <w:r>
        <w:rPr>
          <w:b/>
          <w:bCs/>
        </w:rPr>
        <w:t xml:space="preserve">B. </w:t>
      </w:r>
      <w:r w:rsidR="001A61B4">
        <w:rPr>
          <w:b/>
          <w:bCs/>
        </w:rPr>
        <w:t>Name of Honor</w:t>
      </w:r>
      <w:r w:rsidR="001A61B4">
        <w:t>: In some situations, the tradition of selecting a Confirmation Name has evolved to selecting a name of someone they know or respect, like a grandparent. This is not technically problematic since the tradition of selecting a Saint name is neither defined in canon law nor the Rite of Confirmation.</w:t>
      </w:r>
    </w:p>
    <w:p w14:paraId="13CBADC2" w14:textId="77777777" w:rsidR="00930617" w:rsidRDefault="00930617" w:rsidP="00092A88">
      <w:pPr>
        <w:ind w:left="720"/>
      </w:pPr>
    </w:p>
    <w:p w14:paraId="4A4120DF" w14:textId="38769E81" w:rsidR="00F82E00" w:rsidRDefault="00092A88" w:rsidP="00092A88">
      <w:pPr>
        <w:ind w:left="720"/>
      </w:pPr>
      <w:r>
        <w:rPr>
          <w:b/>
          <w:bCs/>
        </w:rPr>
        <w:t xml:space="preserve">C. </w:t>
      </w:r>
      <w:r w:rsidR="00930617">
        <w:rPr>
          <w:b/>
          <w:bCs/>
        </w:rPr>
        <w:t>Seeking Help through a Patron Saint:</w:t>
      </w:r>
      <w:r w:rsidR="00930617">
        <w:t xml:space="preserve"> We are not alone in our Catholic faith. There are thousands of holy men and women who have gone before us who are cheering us on from Heaven. Programs that want to maintain the tradition of having candidates select a Saint name should attempt to make connecting candidates with a patron saint an on-going part of the formation program. Candidates can select a patron Saint early in the program and continually ask that Saint to pray for them through preparation and beyond. This can be incorporated into formation by adding a Litany of the Saints to start or end each session with the candidates each, in turn, asking their saint to pray for the group.</w:t>
      </w:r>
    </w:p>
    <w:p w14:paraId="7B0285EB" w14:textId="77777777" w:rsidR="00AA77DA" w:rsidRDefault="00AA77DA"/>
    <w:p w14:paraId="02C5EE01" w14:textId="2F8BA09C" w:rsidR="00EB4F45" w:rsidRPr="00EB4F45" w:rsidRDefault="00EB4F45" w:rsidP="00EB4F45">
      <w:bookmarkStart w:id="8" w:name="_Toc113432932"/>
      <w:r>
        <w:rPr>
          <w:b/>
          <w:bCs/>
        </w:rPr>
        <w:t>Not Required.</w:t>
      </w:r>
      <w:r>
        <w:t xml:space="preserve"> Selecting a Confirmation name is not required for a person to be eligible for Confirmation</w:t>
      </w:r>
    </w:p>
    <w:p w14:paraId="34F85621" w14:textId="77777777" w:rsidR="00EB4F45" w:rsidRDefault="00EB4F45" w:rsidP="007231DE">
      <w:pPr>
        <w:pStyle w:val="Heading2"/>
      </w:pPr>
    </w:p>
    <w:p w14:paraId="7BFBAC92" w14:textId="7E484126" w:rsidR="00A77FF2" w:rsidRDefault="004146E3" w:rsidP="007231DE">
      <w:pPr>
        <w:pStyle w:val="Heading2"/>
      </w:pPr>
      <w:r>
        <w:t>Letter to the Pastor</w:t>
      </w:r>
      <w:bookmarkEnd w:id="8"/>
    </w:p>
    <w:p w14:paraId="6F6F3BAE" w14:textId="19517215" w:rsidR="004146E3" w:rsidRDefault="004146E3" w:rsidP="00A77FF2"/>
    <w:p w14:paraId="64924A72" w14:textId="4323E77F" w:rsidR="004146E3" w:rsidRDefault="002839CC" w:rsidP="00A77FF2">
      <w:r>
        <w:t>Each candidate may write a letter to the pastor indicating his or her readiness for the sacrament of confirmation. The letters could include:</w:t>
      </w:r>
    </w:p>
    <w:p w14:paraId="5374CACD" w14:textId="06DBA3CB" w:rsidR="002839CC" w:rsidRDefault="002839CC" w:rsidP="002839CC">
      <w:pPr>
        <w:pStyle w:val="ListParagraph"/>
        <w:numPr>
          <w:ilvl w:val="0"/>
          <w:numId w:val="20"/>
        </w:numPr>
      </w:pPr>
      <w:r>
        <w:t>Why the candidate feels ready for the reception of the sacrament</w:t>
      </w:r>
    </w:p>
    <w:p w14:paraId="332764C2" w14:textId="1060BFF3" w:rsidR="002839CC" w:rsidRDefault="002839CC" w:rsidP="002839CC">
      <w:pPr>
        <w:pStyle w:val="ListParagraph"/>
        <w:numPr>
          <w:ilvl w:val="0"/>
          <w:numId w:val="20"/>
        </w:numPr>
      </w:pPr>
      <w:r>
        <w:t>What he or she has gained from the formation program</w:t>
      </w:r>
    </w:p>
    <w:p w14:paraId="6AB07F7A" w14:textId="2C420997" w:rsidR="002839CC" w:rsidRDefault="002839CC" w:rsidP="002839CC">
      <w:pPr>
        <w:pStyle w:val="ListParagraph"/>
        <w:numPr>
          <w:ilvl w:val="0"/>
          <w:numId w:val="20"/>
        </w:numPr>
      </w:pPr>
      <w:r>
        <w:t>What questions the candidate may have regarding faith</w:t>
      </w:r>
    </w:p>
    <w:p w14:paraId="7C76BB0C" w14:textId="068414C8" w:rsidR="002839CC" w:rsidRDefault="002839CC" w:rsidP="002839CC">
      <w:pPr>
        <w:pStyle w:val="ListParagraph"/>
        <w:numPr>
          <w:ilvl w:val="0"/>
          <w:numId w:val="20"/>
        </w:numPr>
      </w:pPr>
      <w:r>
        <w:t>What growth they have experienced in their faith</w:t>
      </w:r>
    </w:p>
    <w:p w14:paraId="141DFD9F" w14:textId="3E6BE610" w:rsidR="002839CC" w:rsidRDefault="002839CC" w:rsidP="002839CC">
      <w:r>
        <w:t>It is suggested that the letter be written within the last several weeks of before the celebration of the sacrament.</w:t>
      </w:r>
    </w:p>
    <w:p w14:paraId="174FB55C" w14:textId="67ED56FF" w:rsidR="004146E3" w:rsidRDefault="004146E3" w:rsidP="00A77FF2"/>
    <w:p w14:paraId="50807B33" w14:textId="60839B4B" w:rsidR="00AA77DA" w:rsidRDefault="00EB4F45">
      <w:pPr>
        <w:rPr>
          <w:rFonts w:asciiTheme="majorHAnsi" w:eastAsiaTheme="majorEastAsia" w:hAnsiTheme="majorHAnsi" w:cstheme="majorBidi"/>
          <w:color w:val="2F5496" w:themeColor="accent1" w:themeShade="BF"/>
          <w:sz w:val="26"/>
          <w:szCs w:val="26"/>
        </w:rPr>
      </w:pPr>
      <w:r>
        <w:rPr>
          <w:b/>
          <w:bCs/>
        </w:rPr>
        <w:t xml:space="preserve">Not Required: </w:t>
      </w:r>
      <w:r>
        <w:t>Candidates are not required to write a letter requesting Confirmation</w:t>
      </w:r>
      <w:r w:rsidR="004152FA">
        <w:t>.</w:t>
      </w:r>
      <w:r>
        <w:t xml:space="preserve"> </w:t>
      </w:r>
      <w:r w:rsidR="00AA77DA">
        <w:br w:type="page"/>
      </w:r>
    </w:p>
    <w:p w14:paraId="172F66E8" w14:textId="2AD88C06" w:rsidR="004146E3" w:rsidRDefault="004146E3" w:rsidP="007231DE">
      <w:pPr>
        <w:pStyle w:val="Heading2"/>
      </w:pPr>
      <w:bookmarkStart w:id="9" w:name="_Toc113432933"/>
      <w:r>
        <w:lastRenderedPageBreak/>
        <w:t>Confirmation Interview</w:t>
      </w:r>
      <w:bookmarkEnd w:id="9"/>
    </w:p>
    <w:p w14:paraId="0B597C23" w14:textId="02FBFEA5" w:rsidR="004146E3" w:rsidRDefault="004146E3" w:rsidP="00A77FF2"/>
    <w:p w14:paraId="1864AEB3" w14:textId="36005926" w:rsidR="004146E3" w:rsidRDefault="002839CC" w:rsidP="00A77FF2">
      <w:r>
        <w:t>Several parishes have a tradition of interviewing candidates either at the beginning or the end (or both) of the Confirmation preparation program.</w:t>
      </w:r>
    </w:p>
    <w:p w14:paraId="04582E6A" w14:textId="45F9537A" w:rsidR="002839CC" w:rsidRDefault="002839CC" w:rsidP="00A77FF2"/>
    <w:p w14:paraId="0904474A" w14:textId="58964839" w:rsidR="002839CC" w:rsidRDefault="002839CC" w:rsidP="00A77FF2">
      <w:r>
        <w:t>Interviews are typically conducted by a representative of the parish, typically the Confirmation director, the pastor, or a small group leader.  The interview is an opportunity for the parish to hear directly from young people and to develop an awareness of the candidate’s attitude, experiences, and questions regarding their formation for the sacrament.</w:t>
      </w:r>
    </w:p>
    <w:p w14:paraId="185D97CA" w14:textId="5994D522" w:rsidR="002839CC" w:rsidRDefault="002839CC" w:rsidP="00A77FF2"/>
    <w:p w14:paraId="3DC14E65" w14:textId="53E3099C" w:rsidR="002839CC" w:rsidRDefault="002839CC" w:rsidP="00A77FF2">
      <w:r>
        <w:t>The interview is a great opportunity for parishes to listen to whether or not the needs of the candidates are being met through the ministries of the parish. Candidates should be assured that their opinions matter and that their honest feedback is appreciated. Interviewers should share any constructive feedback with the Faith Formation Leaders and/or pastor.</w:t>
      </w:r>
    </w:p>
    <w:p w14:paraId="4A72EC89" w14:textId="35E92866" w:rsidR="002839CC" w:rsidRDefault="002839CC" w:rsidP="00A77FF2"/>
    <w:p w14:paraId="66C7B183" w14:textId="5C2D4225" w:rsidR="004152FA" w:rsidRPr="004152FA" w:rsidRDefault="004152FA" w:rsidP="00A77FF2">
      <w:r>
        <w:rPr>
          <w:b/>
          <w:bCs/>
        </w:rPr>
        <w:t xml:space="preserve">Not Required. </w:t>
      </w:r>
      <w:r w:rsidR="002839CC">
        <w:t>The interview should not be a “Pass/Fail” experience that determines eligibility for the sacrament. If a candidate mentions an unwillingness to be confirmed, the pastor should be made aware. At that time, the pastor and parents should discuss whether or not the candidate should be encouraged to receive or delay receiving the sacrament.</w:t>
      </w:r>
    </w:p>
    <w:p w14:paraId="5777DF86" w14:textId="77777777" w:rsidR="004152FA" w:rsidRDefault="004152FA" w:rsidP="00A77FF2"/>
    <w:p w14:paraId="5676D23D" w14:textId="3FD49E45" w:rsidR="004146E3" w:rsidRDefault="004146E3" w:rsidP="007231DE">
      <w:pPr>
        <w:pStyle w:val="Heading2"/>
      </w:pPr>
      <w:bookmarkStart w:id="10" w:name="_Toc113432934"/>
      <w:r>
        <w:t>Rehearsal/Walk thru the Celebration</w:t>
      </w:r>
      <w:bookmarkEnd w:id="10"/>
    </w:p>
    <w:p w14:paraId="4C5EABFA" w14:textId="47F49085" w:rsidR="00E505C2" w:rsidRDefault="00E505C2" w:rsidP="00E505C2"/>
    <w:p w14:paraId="0C5918E8" w14:textId="344B4F26" w:rsidR="002839CC" w:rsidRDefault="002839CC" w:rsidP="00E505C2">
      <w:r>
        <w:t>Most parishes offer a Confirmation rehearsal. This is mainly offered so that the candidates and their sponsors know what to expect during the rite of Confirmation. This is also a great opportunity to reinforce all that was presented during the Confirmation preparation program.</w:t>
      </w:r>
    </w:p>
    <w:p w14:paraId="48282C10" w14:textId="482F31B0" w:rsidR="002839CC" w:rsidRDefault="002839CC" w:rsidP="00E505C2"/>
    <w:p w14:paraId="5591F88A" w14:textId="2BF17D4B" w:rsidR="002839CC" w:rsidRDefault="002839CC" w:rsidP="00E505C2">
      <w:r>
        <w:t>A rehearsal should include all th</w:t>
      </w:r>
      <w:r w:rsidR="00303367">
        <w:t xml:space="preserve">at is necessary to make the candidates and their sponsors feel comfortable and excited about the celebration. Some of them may not have been at Mass for a while and we want to assure that they are made most welcome in returning to Mass. </w:t>
      </w:r>
    </w:p>
    <w:p w14:paraId="6A608088" w14:textId="132FDCE4" w:rsidR="00303367" w:rsidRDefault="00303367" w:rsidP="00E505C2"/>
    <w:p w14:paraId="2E39D77E" w14:textId="432C8F2B" w:rsidR="00303367" w:rsidRDefault="00303367" w:rsidP="00E505C2">
      <w:r>
        <w:t>Additionally, it is a good opportunity to review the elements of the rite that they have been preparing for. A few elements of the Rite that may warrant a brief catechesis are:</w:t>
      </w:r>
    </w:p>
    <w:p w14:paraId="26104B12" w14:textId="2EC684DE" w:rsidR="00303367" w:rsidRDefault="00303367" w:rsidP="00303367">
      <w:pPr>
        <w:pStyle w:val="ListParagraph"/>
        <w:numPr>
          <w:ilvl w:val="0"/>
          <w:numId w:val="21"/>
        </w:numPr>
      </w:pPr>
      <w:r>
        <w:t>Archbishop’s role in Confirming</w:t>
      </w:r>
      <w:r w:rsidR="00334E4A">
        <w:t xml:space="preserve"> (if Archbishop will be doing the confirmations)</w:t>
      </w:r>
    </w:p>
    <w:p w14:paraId="6D22D92B" w14:textId="31C95670" w:rsidR="00303367" w:rsidRDefault="00303367" w:rsidP="00303367">
      <w:pPr>
        <w:pStyle w:val="ListParagraph"/>
        <w:numPr>
          <w:ilvl w:val="1"/>
          <w:numId w:val="21"/>
        </w:numPr>
      </w:pPr>
      <w:r>
        <w:t>Connection to the Apostles</w:t>
      </w:r>
    </w:p>
    <w:p w14:paraId="1405CD93" w14:textId="2AB35BC8" w:rsidR="00303367" w:rsidRDefault="00303367" w:rsidP="00303367">
      <w:pPr>
        <w:pStyle w:val="ListParagraph"/>
        <w:numPr>
          <w:ilvl w:val="1"/>
          <w:numId w:val="21"/>
        </w:numPr>
      </w:pPr>
      <w:r>
        <w:t>Symbols of the Archbishop (Miter and Crosier)</w:t>
      </w:r>
    </w:p>
    <w:p w14:paraId="3DD4CC37" w14:textId="4F9A5A5F" w:rsidR="00303367" w:rsidRDefault="00303367" w:rsidP="00303367">
      <w:pPr>
        <w:pStyle w:val="ListParagraph"/>
        <w:numPr>
          <w:ilvl w:val="0"/>
          <w:numId w:val="21"/>
        </w:numPr>
      </w:pPr>
      <w:r>
        <w:t>Presentation of the Candidates (before the Homily)</w:t>
      </w:r>
    </w:p>
    <w:p w14:paraId="6C8E131F" w14:textId="08FB443F" w:rsidR="00303367" w:rsidRDefault="00303367" w:rsidP="00303367">
      <w:pPr>
        <w:pStyle w:val="ListParagraph"/>
        <w:numPr>
          <w:ilvl w:val="0"/>
          <w:numId w:val="21"/>
        </w:numPr>
      </w:pPr>
      <w:r>
        <w:t>Renewal of Baptismal Promises</w:t>
      </w:r>
    </w:p>
    <w:p w14:paraId="403D3A44" w14:textId="30BF65CC" w:rsidR="00303367" w:rsidRDefault="00303367" w:rsidP="00303367">
      <w:pPr>
        <w:pStyle w:val="ListParagraph"/>
        <w:numPr>
          <w:ilvl w:val="0"/>
          <w:numId w:val="21"/>
        </w:numPr>
      </w:pPr>
      <w:r>
        <w:t>Laying on of hands (gifts of the Holy Spirit)</w:t>
      </w:r>
    </w:p>
    <w:p w14:paraId="4241360C" w14:textId="10E3F92A" w:rsidR="00334E4A" w:rsidRDefault="00334E4A" w:rsidP="00334E4A">
      <w:pPr>
        <w:pStyle w:val="ListParagraph"/>
        <w:numPr>
          <w:ilvl w:val="0"/>
          <w:numId w:val="21"/>
        </w:numPr>
      </w:pPr>
      <w:r>
        <w:t>Anointing</w:t>
      </w:r>
    </w:p>
    <w:p w14:paraId="0487A5DE" w14:textId="2C904CB5" w:rsidR="00334E4A" w:rsidRDefault="00334E4A" w:rsidP="00334E4A">
      <w:pPr>
        <w:pStyle w:val="ListParagraph"/>
        <w:numPr>
          <w:ilvl w:val="1"/>
          <w:numId w:val="21"/>
        </w:numPr>
      </w:pPr>
      <w:r>
        <w:t>Role of Sponsor</w:t>
      </w:r>
    </w:p>
    <w:p w14:paraId="14DA82CC" w14:textId="5B1660AD" w:rsidR="00334E4A" w:rsidRDefault="00334E4A" w:rsidP="00334E4A">
      <w:pPr>
        <w:pStyle w:val="ListParagraph"/>
        <w:numPr>
          <w:ilvl w:val="1"/>
          <w:numId w:val="21"/>
        </w:numPr>
      </w:pPr>
      <w:r>
        <w:t>“And with your spirit)”</w:t>
      </w:r>
    </w:p>
    <w:p w14:paraId="21AB981A" w14:textId="315D15B4" w:rsidR="00334E4A" w:rsidRDefault="00334E4A" w:rsidP="00334E4A">
      <w:pPr>
        <w:pStyle w:val="ListParagraph"/>
        <w:numPr>
          <w:ilvl w:val="1"/>
          <w:numId w:val="21"/>
        </w:numPr>
      </w:pPr>
      <w:r>
        <w:t>“Amen”</w:t>
      </w:r>
    </w:p>
    <w:p w14:paraId="57B74F32" w14:textId="2E660995" w:rsidR="00E505C2" w:rsidRDefault="00E505C2">
      <w:r>
        <w:br w:type="page"/>
      </w:r>
    </w:p>
    <w:p w14:paraId="1B8A597F" w14:textId="49E546E2" w:rsidR="00E505C2" w:rsidRDefault="007231DE" w:rsidP="007231DE">
      <w:pPr>
        <w:pStyle w:val="Heading1"/>
      </w:pPr>
      <w:bookmarkStart w:id="11" w:name="_Toc113432935"/>
      <w:r>
        <w:lastRenderedPageBreak/>
        <w:t>Commonly-Used Formation Programs</w:t>
      </w:r>
      <w:bookmarkEnd w:id="11"/>
    </w:p>
    <w:p w14:paraId="55D95C66" w14:textId="0EBAA287" w:rsidR="004D6F27" w:rsidRDefault="004D6F27" w:rsidP="00E505C2"/>
    <w:p w14:paraId="497BE4FB" w14:textId="77777777" w:rsidR="00DD4CD9" w:rsidRDefault="00DD4CD9" w:rsidP="007231DE">
      <w:pPr>
        <w:pStyle w:val="Heading2"/>
      </w:pPr>
      <w:bookmarkStart w:id="12" w:name="_Toc113432936"/>
      <w:r>
        <w:t>Confirmed in the Spirit – Loyola Press</w:t>
      </w:r>
      <w:bookmarkEnd w:id="12"/>
    </w:p>
    <w:p w14:paraId="4E1B8302" w14:textId="77777777" w:rsidR="00DD4CD9" w:rsidRDefault="00DD4CD9" w:rsidP="00E505C2"/>
    <w:p w14:paraId="3BB9A401" w14:textId="45ABDB5E" w:rsidR="00DD4CD9" w:rsidRDefault="00DD4CD9" w:rsidP="00DD4CD9">
      <w:r w:rsidRPr="00EB6FF9">
        <w:rPr>
          <w:b/>
          <w:bCs/>
        </w:rPr>
        <w:t>Program Overview:</w:t>
      </w:r>
      <w:r>
        <w:t xml:space="preserve"> “</w:t>
      </w:r>
      <w:r>
        <w:rPr>
          <w:i/>
          <w:iCs/>
        </w:rPr>
        <w:t>Confirmed in the Spirit</w:t>
      </w:r>
      <w:r>
        <w:t xml:space="preserve"> is a complete and flexible multicomponent sacramental preparation program that invites, welcomes, and nurtures young Catholics as they grow in faith, and through the power of the Holy Spirit, embrace their role as mature, faithful disciples of Jesus Christ. The components and lessons in this program are based on years of extensive research from experts in the field of catechesis and youth ministry. The result is unparalleled experiences and support for young Catholics and the adults who guide them.”</w:t>
      </w:r>
    </w:p>
    <w:p w14:paraId="71646E8F" w14:textId="34F25970" w:rsidR="00DD4CD9" w:rsidRDefault="00DD4CD9" w:rsidP="00DD4CD9"/>
    <w:p w14:paraId="505DF055" w14:textId="0FD00A04" w:rsidR="00DD4CD9" w:rsidRDefault="00DD4CD9" w:rsidP="00DD4CD9">
      <w:r>
        <w:t>The program is supported by a “young people’s book”, a journal, a catechist guide, resource DVD, a sponsor/candidate magazine (to help with discussing the faith), and a director’s guide.</w:t>
      </w:r>
    </w:p>
    <w:p w14:paraId="3B1CF1ED" w14:textId="6F3C25EF" w:rsidR="00DD4CD9" w:rsidRDefault="00DD4CD9" w:rsidP="00DD4CD9"/>
    <w:p w14:paraId="71884386" w14:textId="614E467B" w:rsidR="00EB6FF9" w:rsidRPr="00EB6FF9" w:rsidRDefault="00EB6FF9" w:rsidP="00DD4CD9">
      <w:pPr>
        <w:rPr>
          <w:b/>
          <w:bCs/>
        </w:rPr>
      </w:pPr>
      <w:r w:rsidRPr="00EB6FF9">
        <w:rPr>
          <w:b/>
          <w:bCs/>
        </w:rPr>
        <w:t>Program Model</w:t>
      </w:r>
    </w:p>
    <w:p w14:paraId="3995372C" w14:textId="04C9A987" w:rsidR="00DD4CD9" w:rsidRDefault="00DD4CD9" w:rsidP="00DD4CD9">
      <w:r>
        <w:t xml:space="preserve">Sessions: 8 chapters, two sixty-minute sessions each, for a total of 16 </w:t>
      </w:r>
      <w:r w:rsidR="00B12111">
        <w:t>hours of formation</w:t>
      </w:r>
      <w:r>
        <w:t>.</w:t>
      </w:r>
      <w:r w:rsidR="00EB6FF9">
        <w:t xml:space="preserve"> An alternative plan for only 8 one-hour sessions is also available. Each session utilizes a consistent pattern of engage, explore, reflect, and respond.</w:t>
      </w:r>
    </w:p>
    <w:p w14:paraId="2987E80C" w14:textId="77777777" w:rsidR="00D37798" w:rsidRDefault="00D37798"/>
    <w:p w14:paraId="5DDDEA9A" w14:textId="49308150" w:rsidR="00D37798" w:rsidRDefault="00D37798" w:rsidP="00D37798">
      <w:pPr>
        <w:pStyle w:val="Heading2"/>
      </w:pPr>
      <w:bookmarkStart w:id="13" w:name="_Toc113432937"/>
      <w:r>
        <w:t>Decision Point</w:t>
      </w:r>
      <w:r w:rsidR="00092A88">
        <w:t xml:space="preserve"> – Dynamic Catholic</w:t>
      </w:r>
      <w:bookmarkEnd w:id="13"/>
    </w:p>
    <w:p w14:paraId="257DF269" w14:textId="77777777" w:rsidR="00D37798" w:rsidRDefault="00D37798" w:rsidP="00D37798"/>
    <w:p w14:paraId="6BC95F2A" w14:textId="77777777" w:rsidR="00D37798" w:rsidRPr="00224333" w:rsidRDefault="00D37798" w:rsidP="00D37798">
      <w:r w:rsidRPr="00EB6FF9">
        <w:rPr>
          <w:b/>
          <w:bCs/>
        </w:rPr>
        <w:t>Program Overview</w:t>
      </w:r>
      <w:r>
        <w:rPr>
          <w:b/>
          <w:bCs/>
        </w:rPr>
        <w:t xml:space="preserve">: </w:t>
      </w:r>
      <w:r>
        <w:t>“Decision Point is a Confirmation preparation program primarily designed for Catholics between the ages of twelve and eighteen. It has been designed to ignite a conversation about the genius of Catholicism between candidates and their parents, sponsors, catechists, teachers, peers, and priests.”</w:t>
      </w:r>
    </w:p>
    <w:p w14:paraId="2754B0DE" w14:textId="77777777" w:rsidR="00D37798" w:rsidRPr="00EB6FF9" w:rsidRDefault="00D37798" w:rsidP="00D37798">
      <w:pPr>
        <w:rPr>
          <w:b/>
          <w:bCs/>
        </w:rPr>
      </w:pPr>
    </w:p>
    <w:p w14:paraId="7711E99F" w14:textId="77777777" w:rsidR="00D37798" w:rsidRDefault="00D37798" w:rsidP="00D37798">
      <w:r w:rsidRPr="00EB6FF9">
        <w:rPr>
          <w:b/>
          <w:bCs/>
        </w:rPr>
        <w:t>Program Model</w:t>
      </w:r>
      <w:r>
        <w:rPr>
          <w:b/>
          <w:bCs/>
        </w:rPr>
        <w:t xml:space="preserve">: </w:t>
      </w:r>
      <w:r>
        <w:t>designed for twelve 120-minute sessions, which includes 72 short videos, 6 per session.</w:t>
      </w:r>
    </w:p>
    <w:p w14:paraId="053C62B7" w14:textId="77777777" w:rsidR="00D37798" w:rsidRDefault="00D37798" w:rsidP="00D37798"/>
    <w:p w14:paraId="78A3B3F5" w14:textId="77777777" w:rsidR="00D37798" w:rsidRDefault="00D37798" w:rsidP="00D37798">
      <w:r>
        <w:t>The sessions are organized in the following format:</w:t>
      </w:r>
    </w:p>
    <w:p w14:paraId="3B3BC806" w14:textId="77777777" w:rsidR="00D37798" w:rsidRDefault="00D37798" w:rsidP="00D37798">
      <w:pPr>
        <w:pStyle w:val="ListParagraph"/>
        <w:numPr>
          <w:ilvl w:val="0"/>
          <w:numId w:val="15"/>
        </w:numPr>
      </w:pPr>
      <w:r>
        <w:t>Welcome</w:t>
      </w:r>
    </w:p>
    <w:p w14:paraId="7F755821" w14:textId="77777777" w:rsidR="00D37798" w:rsidRDefault="00D37798" w:rsidP="00D37798">
      <w:pPr>
        <w:pStyle w:val="ListParagraph"/>
        <w:numPr>
          <w:ilvl w:val="0"/>
          <w:numId w:val="15"/>
        </w:numPr>
      </w:pPr>
      <w:r>
        <w:t>Opening Prayer</w:t>
      </w:r>
    </w:p>
    <w:p w14:paraId="53C2F4E8" w14:textId="77777777" w:rsidR="00D37798" w:rsidRDefault="00D37798" w:rsidP="00D37798">
      <w:pPr>
        <w:pStyle w:val="ListParagraph"/>
        <w:numPr>
          <w:ilvl w:val="0"/>
          <w:numId w:val="15"/>
        </w:numPr>
      </w:pPr>
      <w:r>
        <w:t>Engage – Watch &amp; Discuss</w:t>
      </w:r>
    </w:p>
    <w:p w14:paraId="793A3920" w14:textId="77777777" w:rsidR="00D37798" w:rsidRDefault="00D37798" w:rsidP="00D37798">
      <w:pPr>
        <w:pStyle w:val="ListParagraph"/>
        <w:numPr>
          <w:ilvl w:val="0"/>
          <w:numId w:val="15"/>
        </w:numPr>
      </w:pPr>
      <w:r>
        <w:t>Journal</w:t>
      </w:r>
    </w:p>
    <w:p w14:paraId="49AE8074" w14:textId="77777777" w:rsidR="00D37798" w:rsidRDefault="00D37798" w:rsidP="00D37798">
      <w:pPr>
        <w:pStyle w:val="ListParagraph"/>
        <w:numPr>
          <w:ilvl w:val="0"/>
          <w:numId w:val="15"/>
        </w:numPr>
      </w:pPr>
      <w:r>
        <w:t>Announcements</w:t>
      </w:r>
    </w:p>
    <w:p w14:paraId="4682B77C" w14:textId="77777777" w:rsidR="00D37798" w:rsidRPr="00224333" w:rsidRDefault="00D37798" w:rsidP="00D37798">
      <w:pPr>
        <w:pStyle w:val="ListParagraph"/>
        <w:numPr>
          <w:ilvl w:val="0"/>
          <w:numId w:val="15"/>
        </w:numPr>
      </w:pPr>
      <w:r>
        <w:t>Closing Prayer</w:t>
      </w:r>
    </w:p>
    <w:p w14:paraId="02952966" w14:textId="239BC2AB" w:rsidR="00CB040F" w:rsidRDefault="00CB040F">
      <w:r>
        <w:br w:type="page"/>
      </w:r>
    </w:p>
    <w:p w14:paraId="34EB79C6" w14:textId="00BCF1FA" w:rsidR="004D6F27" w:rsidRDefault="004D6F27" w:rsidP="007231DE">
      <w:pPr>
        <w:pStyle w:val="Heading2"/>
      </w:pPr>
      <w:bookmarkStart w:id="14" w:name="_Toc113432938"/>
      <w:r>
        <w:lastRenderedPageBreak/>
        <w:t>Chosen</w:t>
      </w:r>
      <w:r w:rsidR="008E3F4A">
        <w:t>: Your Journey Toward Confirmation</w:t>
      </w:r>
      <w:r w:rsidR="00092A88">
        <w:t xml:space="preserve"> – Ascension Press</w:t>
      </w:r>
      <w:bookmarkEnd w:id="14"/>
    </w:p>
    <w:p w14:paraId="4AEB5640" w14:textId="4158BAB4" w:rsidR="004D6F27" w:rsidRDefault="004D6F27" w:rsidP="00E505C2"/>
    <w:p w14:paraId="17940D25" w14:textId="7EFE125D" w:rsidR="00A11CCB" w:rsidRPr="00B12111" w:rsidRDefault="00A11CCB" w:rsidP="00A11CCB">
      <w:r w:rsidRPr="00EB6FF9">
        <w:rPr>
          <w:b/>
          <w:bCs/>
        </w:rPr>
        <w:t>Program Overview</w:t>
      </w:r>
      <w:r w:rsidR="00B12111">
        <w:t>: “</w:t>
      </w:r>
      <w:r w:rsidR="00B12111" w:rsidRPr="00B12111">
        <w:rPr>
          <w:i/>
          <w:iCs/>
        </w:rPr>
        <w:t xml:space="preserve">Chosen </w:t>
      </w:r>
      <w:r w:rsidR="00B12111">
        <w:t xml:space="preserve">is a catechetical journey for teenaged Confirmation candidates (also called </w:t>
      </w:r>
      <w:proofErr w:type="spellStart"/>
      <w:r w:rsidR="00B12111">
        <w:rPr>
          <w:i/>
          <w:iCs/>
        </w:rPr>
        <w:t>confirmandi</w:t>
      </w:r>
      <w:proofErr w:type="spellEnd"/>
      <w:r w:rsidR="00B12111">
        <w:t xml:space="preserve">). This program is designed to provide the essential intellectual and spiritual catechesis that is so vital to sacramental preparation…. The name of the program, </w:t>
      </w:r>
      <w:r w:rsidR="00B12111">
        <w:rPr>
          <w:i/>
          <w:iCs/>
        </w:rPr>
        <w:t>Chosen</w:t>
      </w:r>
      <w:r w:rsidR="00B12111">
        <w:t xml:space="preserve">, is meant to convey that Confirmation, like the other Sacraments of </w:t>
      </w:r>
      <w:r w:rsidR="007D3BFB">
        <w:t>Initiation…</w:t>
      </w:r>
      <w:r w:rsidR="00B12111">
        <w:t xml:space="preserve"> is not so much about us choosing God, as it is about him choosing us. Over the course of the next twenty-four lessons, your </w:t>
      </w:r>
      <w:r w:rsidR="008E3F4A">
        <w:t>candidates</w:t>
      </w:r>
      <w:r w:rsidR="00B12111">
        <w:t xml:space="preserve"> will be invited first to hear, then to respond with faith to the voice of God who has called us to become his sons and daughters—simply because “he first loves us” (1 John 4:19).”</w:t>
      </w:r>
    </w:p>
    <w:p w14:paraId="25C9125E" w14:textId="77777777" w:rsidR="00A11CCB" w:rsidRPr="00EB6FF9" w:rsidRDefault="00A11CCB" w:rsidP="00A11CCB">
      <w:pPr>
        <w:rPr>
          <w:b/>
          <w:bCs/>
        </w:rPr>
      </w:pPr>
    </w:p>
    <w:p w14:paraId="10A01F4D" w14:textId="77777777" w:rsidR="00B12111" w:rsidRDefault="00A11CCB" w:rsidP="00A11CCB">
      <w:r w:rsidRPr="00EB6FF9">
        <w:rPr>
          <w:b/>
          <w:bCs/>
        </w:rPr>
        <w:t>Program Model</w:t>
      </w:r>
      <w:r w:rsidR="00B12111">
        <w:t xml:space="preserve">. Sessions: 24 sessions, each 90-minutes for a total of 36 hours of formation. Each session utilizes a consistent pattern of </w:t>
      </w:r>
    </w:p>
    <w:p w14:paraId="0C2D501D" w14:textId="77777777" w:rsidR="00B12111" w:rsidRDefault="00B12111" w:rsidP="00B12111">
      <w:pPr>
        <w:pStyle w:val="ListParagraph"/>
        <w:numPr>
          <w:ilvl w:val="0"/>
          <w:numId w:val="11"/>
        </w:numPr>
      </w:pPr>
      <w:r>
        <w:t xml:space="preserve">welcome/review, </w:t>
      </w:r>
    </w:p>
    <w:p w14:paraId="2AFB18A7" w14:textId="77777777" w:rsidR="00B12111" w:rsidRDefault="00B12111" w:rsidP="00B12111">
      <w:pPr>
        <w:pStyle w:val="ListParagraph"/>
        <w:numPr>
          <w:ilvl w:val="0"/>
          <w:numId w:val="11"/>
        </w:numPr>
      </w:pPr>
      <w:r>
        <w:t xml:space="preserve">challenge of the week review, </w:t>
      </w:r>
    </w:p>
    <w:p w14:paraId="1C5D034B" w14:textId="77777777" w:rsidR="00B12111" w:rsidRDefault="00B12111" w:rsidP="00B12111">
      <w:pPr>
        <w:pStyle w:val="ListParagraph"/>
        <w:numPr>
          <w:ilvl w:val="0"/>
          <w:numId w:val="11"/>
        </w:numPr>
      </w:pPr>
      <w:r>
        <w:t xml:space="preserve">opening prayer, </w:t>
      </w:r>
    </w:p>
    <w:p w14:paraId="2F12065C" w14:textId="77777777" w:rsidR="00B12111" w:rsidRDefault="00B12111" w:rsidP="00B12111">
      <w:pPr>
        <w:pStyle w:val="ListParagraph"/>
        <w:numPr>
          <w:ilvl w:val="0"/>
          <w:numId w:val="11"/>
        </w:numPr>
      </w:pPr>
      <w:r>
        <w:t xml:space="preserve">dive in (thought-provoking story), </w:t>
      </w:r>
    </w:p>
    <w:p w14:paraId="261A828C" w14:textId="420AAD26" w:rsidR="00B12111" w:rsidRDefault="00B12111" w:rsidP="00B12111">
      <w:pPr>
        <w:pStyle w:val="ListParagraph"/>
        <w:numPr>
          <w:ilvl w:val="0"/>
          <w:numId w:val="11"/>
        </w:numPr>
      </w:pPr>
      <w:r>
        <w:t>watch it! (</w:t>
      </w:r>
      <w:r w:rsidR="007D3BFB">
        <w:t>Video</w:t>
      </w:r>
      <w:r>
        <w:t xml:space="preserve"> and discussion—this is the bulk of the session (50 </w:t>
      </w:r>
      <w:r w:rsidR="008E3F4A">
        <w:t>m</w:t>
      </w:r>
      <w:r>
        <w:t xml:space="preserve">inutes)), </w:t>
      </w:r>
    </w:p>
    <w:p w14:paraId="7480540B" w14:textId="77777777" w:rsidR="00B12111" w:rsidRDefault="00B12111" w:rsidP="00B12111">
      <w:pPr>
        <w:pStyle w:val="ListParagraph"/>
        <w:numPr>
          <w:ilvl w:val="0"/>
          <w:numId w:val="11"/>
        </w:numPr>
      </w:pPr>
      <w:r>
        <w:t xml:space="preserve">to the heart (reflective story), </w:t>
      </w:r>
    </w:p>
    <w:p w14:paraId="7F0FF56D" w14:textId="77777777" w:rsidR="00B12111" w:rsidRDefault="00B12111" w:rsidP="00B12111">
      <w:pPr>
        <w:pStyle w:val="ListParagraph"/>
        <w:numPr>
          <w:ilvl w:val="0"/>
          <w:numId w:val="11"/>
        </w:numPr>
      </w:pPr>
      <w:r>
        <w:t xml:space="preserve">heart of the week (focus on a Saint), </w:t>
      </w:r>
    </w:p>
    <w:p w14:paraId="24C014E5" w14:textId="77777777" w:rsidR="00B12111" w:rsidRDefault="00B12111" w:rsidP="00B12111">
      <w:pPr>
        <w:pStyle w:val="ListParagraph"/>
        <w:numPr>
          <w:ilvl w:val="0"/>
          <w:numId w:val="11"/>
        </w:numPr>
      </w:pPr>
      <w:r>
        <w:t xml:space="preserve">challenge of the week, </w:t>
      </w:r>
    </w:p>
    <w:p w14:paraId="0F68CBA0" w14:textId="61D96EF6" w:rsidR="00B12111" w:rsidRDefault="00B12111" w:rsidP="00B12111">
      <w:pPr>
        <w:pStyle w:val="ListParagraph"/>
        <w:numPr>
          <w:ilvl w:val="0"/>
          <w:numId w:val="11"/>
        </w:numPr>
      </w:pPr>
      <w:r>
        <w:t>homework instructions,</w:t>
      </w:r>
    </w:p>
    <w:p w14:paraId="2DD27664" w14:textId="77EE636A" w:rsidR="00A11CCB" w:rsidRPr="00B12111" w:rsidRDefault="00B12111" w:rsidP="00B12111">
      <w:pPr>
        <w:pStyle w:val="ListParagraph"/>
        <w:numPr>
          <w:ilvl w:val="0"/>
          <w:numId w:val="11"/>
        </w:numPr>
      </w:pPr>
      <w:r>
        <w:t>closing prayer.</w:t>
      </w:r>
    </w:p>
    <w:p w14:paraId="7E14B6C9" w14:textId="77777777" w:rsidR="00A11CCB" w:rsidRPr="00EB6FF9" w:rsidRDefault="00A11CCB" w:rsidP="00A11CCB">
      <w:pPr>
        <w:rPr>
          <w:b/>
          <w:bCs/>
        </w:rPr>
      </w:pPr>
    </w:p>
    <w:p w14:paraId="38E395CB" w14:textId="0ABFE0ED" w:rsidR="008D45EC" w:rsidRPr="008D45EC" w:rsidRDefault="008D45EC" w:rsidP="007D6290">
      <w:pPr>
        <w:pStyle w:val="ListParagraph"/>
        <w:numPr>
          <w:ilvl w:val="0"/>
          <w:numId w:val="12"/>
        </w:numPr>
        <w:rPr>
          <w:b/>
          <w:bCs/>
        </w:rPr>
      </w:pPr>
      <w:r>
        <w:rPr>
          <w:b/>
          <w:bCs/>
        </w:rPr>
        <w:t xml:space="preserve">Content: </w:t>
      </w:r>
      <w:r>
        <w:t>Most of the Elements can be found in one place or another, though in a different order and with a different emphasis.</w:t>
      </w:r>
    </w:p>
    <w:p w14:paraId="4EAA530F" w14:textId="27566814" w:rsidR="007D6290" w:rsidRPr="007D6290" w:rsidRDefault="007D6290" w:rsidP="008D45EC">
      <w:pPr>
        <w:pStyle w:val="ListParagraph"/>
        <w:numPr>
          <w:ilvl w:val="1"/>
          <w:numId w:val="12"/>
        </w:numPr>
        <w:rPr>
          <w:b/>
          <w:bCs/>
        </w:rPr>
      </w:pPr>
      <w:r>
        <w:t>Baptism – lesson 9 – but minimal connection to Confirmation, and no mention of the promises.</w:t>
      </w:r>
    </w:p>
    <w:p w14:paraId="100414F3" w14:textId="315ED8D7" w:rsidR="007D6290" w:rsidRPr="007D6290" w:rsidRDefault="007D6290" w:rsidP="008D45EC">
      <w:pPr>
        <w:pStyle w:val="ListParagraph"/>
        <w:numPr>
          <w:ilvl w:val="1"/>
          <w:numId w:val="12"/>
        </w:numPr>
        <w:rPr>
          <w:b/>
          <w:bCs/>
        </w:rPr>
      </w:pPr>
      <w:r>
        <w:t xml:space="preserve">Holy Spirit, two </w:t>
      </w:r>
      <w:r w:rsidR="005D523A">
        <w:t>lessons (12 &amp; 13)</w:t>
      </w:r>
      <w:r>
        <w:t>, includes gifts of the Spirit, mostly Element #5.</w:t>
      </w:r>
    </w:p>
    <w:p w14:paraId="5DF8BEDC" w14:textId="5D0D40C4" w:rsidR="007D6290" w:rsidRPr="007D6290" w:rsidRDefault="007D6290" w:rsidP="008D45EC">
      <w:pPr>
        <w:pStyle w:val="ListParagraph"/>
        <w:numPr>
          <w:ilvl w:val="1"/>
          <w:numId w:val="12"/>
        </w:numPr>
        <w:rPr>
          <w:b/>
          <w:bCs/>
        </w:rPr>
      </w:pPr>
      <w:r>
        <w:t>One session on the Sacrament of Confirmation – being a soldier for Christ, includes a general definition. Defines Confirmation as a sacrament of “maturity”, though. Very brief connection to Pentecost. Covers Element #6.</w:t>
      </w:r>
    </w:p>
    <w:p w14:paraId="75C387F0" w14:textId="1C4FFBC8" w:rsidR="007D6290" w:rsidRPr="005D523A" w:rsidRDefault="005D523A" w:rsidP="008D45EC">
      <w:pPr>
        <w:pStyle w:val="ListParagraph"/>
        <w:numPr>
          <w:ilvl w:val="1"/>
          <w:numId w:val="12"/>
        </w:numPr>
        <w:rPr>
          <w:b/>
          <w:bCs/>
        </w:rPr>
      </w:pPr>
      <w:r>
        <w:t>Lesson 15 connect with Element #3 (worshiping at Mass).</w:t>
      </w:r>
    </w:p>
    <w:p w14:paraId="437AE9D1" w14:textId="0ADEA007" w:rsidR="005D523A" w:rsidRPr="005D523A" w:rsidRDefault="005D523A" w:rsidP="008D45EC">
      <w:pPr>
        <w:pStyle w:val="ListParagraph"/>
        <w:numPr>
          <w:ilvl w:val="1"/>
          <w:numId w:val="12"/>
        </w:numPr>
        <w:rPr>
          <w:b/>
          <w:bCs/>
        </w:rPr>
      </w:pPr>
      <w:r>
        <w:t>Lesson 17 connects with Element #7 (vocations)</w:t>
      </w:r>
    </w:p>
    <w:p w14:paraId="19ADDEF9" w14:textId="16CED31E" w:rsidR="005D523A" w:rsidRPr="005D523A" w:rsidRDefault="005D523A" w:rsidP="008D45EC">
      <w:pPr>
        <w:pStyle w:val="ListParagraph"/>
        <w:numPr>
          <w:ilvl w:val="1"/>
          <w:numId w:val="12"/>
        </w:numPr>
        <w:rPr>
          <w:b/>
          <w:bCs/>
        </w:rPr>
      </w:pPr>
      <w:r>
        <w:t>Lesson 18 connects with Element #3 (prayer beyond Mass)</w:t>
      </w:r>
    </w:p>
    <w:p w14:paraId="1785E37E" w14:textId="423B8C27" w:rsidR="005D523A" w:rsidRPr="005D523A" w:rsidRDefault="005D523A" w:rsidP="008D45EC">
      <w:pPr>
        <w:pStyle w:val="ListParagraph"/>
        <w:numPr>
          <w:ilvl w:val="1"/>
          <w:numId w:val="12"/>
        </w:numPr>
        <w:rPr>
          <w:b/>
          <w:bCs/>
        </w:rPr>
      </w:pPr>
      <w:r>
        <w:t>Lesson 23 connects with Elements #1 (communal nature of our Mission), #5 (Kingdom living), and #7 (living your faith)</w:t>
      </w:r>
    </w:p>
    <w:p w14:paraId="017C8445" w14:textId="1CC767E3" w:rsidR="005D523A" w:rsidRPr="007D6290" w:rsidRDefault="005D523A" w:rsidP="008D45EC">
      <w:pPr>
        <w:pStyle w:val="ListParagraph"/>
        <w:numPr>
          <w:ilvl w:val="1"/>
          <w:numId w:val="12"/>
        </w:numPr>
        <w:rPr>
          <w:b/>
          <w:bCs/>
        </w:rPr>
      </w:pPr>
      <w:r>
        <w:t>Lesson 24 connects with Element #4 (Kingdom living) and #7 (Mission)</w:t>
      </w:r>
    </w:p>
    <w:p w14:paraId="77E6E069" w14:textId="0CBDB196" w:rsidR="00EB6FF9" w:rsidRDefault="00EB6FF9"/>
    <w:p w14:paraId="0C78A186" w14:textId="77777777" w:rsidR="000D6BDE" w:rsidRDefault="000D6BDE">
      <w:pPr>
        <w:rPr>
          <w:rFonts w:asciiTheme="majorHAnsi" w:eastAsiaTheme="majorEastAsia" w:hAnsiTheme="majorHAnsi" w:cstheme="majorBidi"/>
          <w:color w:val="2F5496" w:themeColor="accent1" w:themeShade="BF"/>
          <w:sz w:val="26"/>
          <w:szCs w:val="26"/>
        </w:rPr>
      </w:pPr>
      <w:r>
        <w:br w:type="page"/>
      </w:r>
    </w:p>
    <w:p w14:paraId="4D9A32DE" w14:textId="74BB4B45" w:rsidR="00CD7516" w:rsidRDefault="000D6BDE" w:rsidP="007231DE">
      <w:pPr>
        <w:pStyle w:val="Heading2"/>
      </w:pPr>
      <w:bookmarkStart w:id="15" w:name="_Toc113432939"/>
      <w:r>
        <w:lastRenderedPageBreak/>
        <w:t xml:space="preserve">Purpose – </w:t>
      </w:r>
      <w:proofErr w:type="spellStart"/>
      <w:r>
        <w:t>LifeTeen</w:t>
      </w:r>
      <w:bookmarkEnd w:id="15"/>
      <w:proofErr w:type="spellEnd"/>
    </w:p>
    <w:p w14:paraId="29C82CAF" w14:textId="7F66FA21" w:rsidR="000D6BDE" w:rsidRDefault="000D6BDE" w:rsidP="000D6BDE"/>
    <w:p w14:paraId="23D177D1" w14:textId="20C21D5D" w:rsidR="000D6BDE" w:rsidRPr="000D6BDE" w:rsidRDefault="000D6BDE" w:rsidP="000D6BDE">
      <w:pPr>
        <w:rPr>
          <w:rFonts w:eastAsia="Times New Roman" w:cstheme="minorHAnsi"/>
        </w:rPr>
      </w:pPr>
      <w:r w:rsidRPr="000D6BDE">
        <w:rPr>
          <w:rFonts w:eastAsia="Times New Roman" w:cstheme="minorHAnsi"/>
          <w:b/>
          <w:bCs/>
        </w:rPr>
        <w:t>Program Overview:</w:t>
      </w:r>
      <w:r w:rsidRPr="000D6BDE">
        <w:rPr>
          <w:rFonts w:eastAsia="Times New Roman" w:cstheme="minorHAnsi"/>
        </w:rPr>
        <w:t xml:space="preserve"> Purpose is made up of 24 impactful sessions that answer three big questions: “Why should I believe in God?”, “Why Should I Follow Jesus?”, “Why Should I Belong to the Church?” The curriculum is designed to help move a teenager through these questions, providing them with substantial answers while offering an encounter with Jesus Christ. The curriculum — available for large groups, small groups, for 8th graders, and in Spanish — all come with a single purchase. On top of that, the curriculum is reviewed and updated annually to always keep it fresh and relevant.</w:t>
      </w:r>
    </w:p>
    <w:p w14:paraId="51ED424A" w14:textId="1614F1FE" w:rsidR="000D6BDE" w:rsidRPr="000D6BDE" w:rsidRDefault="000D6BDE" w:rsidP="000D6BDE">
      <w:pPr>
        <w:rPr>
          <w:rFonts w:eastAsia="Times New Roman" w:cstheme="minorHAnsi"/>
        </w:rPr>
      </w:pPr>
    </w:p>
    <w:p w14:paraId="1762D118" w14:textId="1F1357D5" w:rsidR="000D6BDE" w:rsidRPr="000D6BDE" w:rsidRDefault="000D6BDE" w:rsidP="000D6BDE">
      <w:pPr>
        <w:rPr>
          <w:rFonts w:eastAsia="Times New Roman" w:cstheme="minorHAnsi"/>
        </w:rPr>
      </w:pPr>
      <w:r w:rsidRPr="000D6BDE">
        <w:rPr>
          <w:rFonts w:eastAsia="Times New Roman" w:cstheme="minorHAnsi"/>
        </w:rPr>
        <w:t>…</w:t>
      </w:r>
      <w:r w:rsidRPr="000D6BDE">
        <w:rPr>
          <w:rFonts w:cstheme="minorHAnsi"/>
        </w:rPr>
        <w:t xml:space="preserve"> </w:t>
      </w:r>
      <w:r w:rsidRPr="000D6BDE">
        <w:rPr>
          <w:rFonts w:eastAsia="Times New Roman" w:cstheme="minorHAnsi"/>
        </w:rPr>
        <w:t>while textbooks can be useful, when it comes to helping a teenager become a disciple they can only go so far. We’ve created beautiful, content-rich resources for teenagers and parents that they will reference and keep long after the smell of chrism has faded.</w:t>
      </w:r>
    </w:p>
    <w:p w14:paraId="3C946056" w14:textId="44FC5345" w:rsidR="000D6BDE" w:rsidRPr="000D6BDE" w:rsidRDefault="000D6BDE" w:rsidP="000D6BDE">
      <w:pPr>
        <w:rPr>
          <w:rFonts w:ascii="Times New Roman" w:eastAsia="Times New Roman" w:hAnsi="Times New Roman" w:cs="Times New Roman"/>
        </w:rPr>
      </w:pPr>
    </w:p>
    <w:p w14:paraId="2C96CBE9" w14:textId="3A567458" w:rsidR="000D6BDE" w:rsidRDefault="000D6BDE" w:rsidP="000D6BDE"/>
    <w:p w14:paraId="21BA25DE" w14:textId="47D3D6E7" w:rsidR="00E84AF7" w:rsidRDefault="00E84AF7" w:rsidP="00E84AF7">
      <w:pPr>
        <w:pStyle w:val="Heading2"/>
      </w:pPr>
      <w:bookmarkStart w:id="16" w:name="_Toc113432940"/>
      <w:r>
        <w:t xml:space="preserve">Gifted With the Spirit – </w:t>
      </w:r>
      <w:proofErr w:type="spellStart"/>
      <w:r>
        <w:t>Pflaum</w:t>
      </w:r>
      <w:bookmarkEnd w:id="16"/>
      <w:proofErr w:type="spellEnd"/>
    </w:p>
    <w:p w14:paraId="276D132C" w14:textId="1E8556F4" w:rsidR="00E84AF7" w:rsidRDefault="00E84AF7" w:rsidP="000D6BDE"/>
    <w:p w14:paraId="60B88631" w14:textId="77777777" w:rsidR="00E84AF7" w:rsidRPr="00E84AF7" w:rsidRDefault="00E84AF7" w:rsidP="00E84AF7">
      <w:r>
        <w:rPr>
          <w:b/>
          <w:bCs/>
        </w:rPr>
        <w:t>Program Overview</w:t>
      </w:r>
      <w:r>
        <w:t xml:space="preserve">: </w:t>
      </w:r>
      <w:r w:rsidRPr="00E84AF7">
        <w:t>Built on the practical principles that have made our Confirmation programs perennial favorites, this revised and improved course for senior high emphasizes ways to help young teens:</w:t>
      </w:r>
    </w:p>
    <w:p w14:paraId="2200FC1D" w14:textId="77777777" w:rsidR="00E84AF7" w:rsidRPr="00E84AF7" w:rsidRDefault="00E84AF7" w:rsidP="00E84AF7">
      <w:pPr>
        <w:numPr>
          <w:ilvl w:val="0"/>
          <w:numId w:val="23"/>
        </w:numPr>
      </w:pPr>
      <w:r w:rsidRPr="00E84AF7">
        <w:t>More fully participate in the life of the Church</w:t>
      </w:r>
    </w:p>
    <w:p w14:paraId="1AD4B71C" w14:textId="77777777" w:rsidR="00E84AF7" w:rsidRPr="00E84AF7" w:rsidRDefault="00E84AF7" w:rsidP="00E84AF7">
      <w:pPr>
        <w:numPr>
          <w:ilvl w:val="0"/>
          <w:numId w:val="23"/>
        </w:numPr>
      </w:pPr>
      <w:r w:rsidRPr="00E84AF7">
        <w:t>Develop their own spirituality</w:t>
      </w:r>
    </w:p>
    <w:p w14:paraId="6D816717" w14:textId="77777777" w:rsidR="00E84AF7" w:rsidRPr="00E84AF7" w:rsidRDefault="00E84AF7" w:rsidP="00E84AF7">
      <w:pPr>
        <w:numPr>
          <w:ilvl w:val="0"/>
          <w:numId w:val="23"/>
        </w:numPr>
      </w:pPr>
      <w:r w:rsidRPr="00E84AF7">
        <w:t>Prepare to celebrate the Rite of Confirmation</w:t>
      </w:r>
    </w:p>
    <w:p w14:paraId="185CC6DB" w14:textId="77777777" w:rsidR="00E84AF7" w:rsidRPr="00E84AF7" w:rsidRDefault="00E84AF7" w:rsidP="00E84AF7">
      <w:pPr>
        <w:numPr>
          <w:ilvl w:val="0"/>
          <w:numId w:val="23"/>
        </w:numPr>
      </w:pPr>
      <w:r w:rsidRPr="00E84AF7">
        <w:t>Each lesson helps catechists lead candidates to strengthen their relationship with Jesus as The Way, The Truth and The Life. Photos help them visualize meaning (so important today), written material is clear and concise, and activities are both thought-provoking and involving.</w:t>
      </w:r>
    </w:p>
    <w:p w14:paraId="3A458FCF" w14:textId="77777777" w:rsidR="00E84AF7" w:rsidRPr="00E84AF7" w:rsidRDefault="00E84AF7" w:rsidP="00E84AF7">
      <w:r w:rsidRPr="00E84AF7">
        <w:t>Prayer, sacraments, and service are explored in depth as the framework for a Catholic lifestyle. Each unit includes a prayer service, the relationship among sacraments is explored, and the topic of service is presented fully both in photos and text.</w:t>
      </w:r>
    </w:p>
    <w:p w14:paraId="7C658B8E" w14:textId="19AAC048" w:rsidR="00E84AF7" w:rsidRPr="00E84AF7" w:rsidRDefault="00E84AF7" w:rsidP="000D6BDE"/>
    <w:p w14:paraId="64448C9E" w14:textId="77777777" w:rsidR="00CD7516" w:rsidRDefault="00CD7516" w:rsidP="007231DE">
      <w:pPr>
        <w:pStyle w:val="Heading2"/>
      </w:pPr>
    </w:p>
    <w:p w14:paraId="39634BC1" w14:textId="77777777" w:rsidR="00CD7516" w:rsidRDefault="00CD7516">
      <w:pPr>
        <w:rPr>
          <w:rFonts w:asciiTheme="majorHAnsi" w:eastAsiaTheme="majorEastAsia" w:hAnsiTheme="majorHAnsi" w:cstheme="majorBidi"/>
          <w:color w:val="2F5496" w:themeColor="accent1" w:themeShade="BF"/>
          <w:sz w:val="26"/>
          <w:szCs w:val="26"/>
        </w:rPr>
      </w:pPr>
      <w:r>
        <w:br w:type="page"/>
      </w:r>
    </w:p>
    <w:p w14:paraId="4488A694" w14:textId="50F7A9E8" w:rsidR="004D6F27" w:rsidRDefault="004D6F27" w:rsidP="007231DE">
      <w:pPr>
        <w:pStyle w:val="Heading2"/>
      </w:pPr>
      <w:bookmarkStart w:id="17" w:name="_Toc113432941"/>
      <w:r>
        <w:lastRenderedPageBreak/>
        <w:t xml:space="preserve">Templates </w:t>
      </w:r>
      <w:r w:rsidR="009E4593">
        <w:t>Built on Archdiocesan</w:t>
      </w:r>
      <w:r>
        <w:t xml:space="preserve"> Elements</w:t>
      </w:r>
      <w:bookmarkEnd w:id="17"/>
    </w:p>
    <w:p w14:paraId="0FFB4CDB" w14:textId="46A065C9" w:rsidR="004D6F27" w:rsidRDefault="004D6F27" w:rsidP="00E505C2"/>
    <w:p w14:paraId="126DB88C" w14:textId="0BF7C877" w:rsidR="008F347D" w:rsidRDefault="008F347D" w:rsidP="00E505C2">
      <w:r>
        <w:t>There are several ways to explore the seven elements of Confirmation Preparation as defined on page 6 above. Below are a few templates that parishes can use to design their own Confirmation preparation program.</w:t>
      </w:r>
    </w:p>
    <w:p w14:paraId="3963692E" w14:textId="77777777" w:rsidR="008F347D" w:rsidRDefault="008F347D" w:rsidP="00E505C2"/>
    <w:p w14:paraId="05E80F1D" w14:textId="33213C65" w:rsidR="004D6F27" w:rsidRPr="004D6F27" w:rsidRDefault="004D6F27" w:rsidP="00E505C2">
      <w:pPr>
        <w:rPr>
          <w:b/>
          <w:bCs/>
        </w:rPr>
      </w:pPr>
      <w:r w:rsidRPr="004D6F27">
        <w:rPr>
          <w:b/>
          <w:bCs/>
        </w:rPr>
        <w:t>Theological Reflection Model – Archdiocesan Task Group (2015)</w:t>
      </w:r>
    </w:p>
    <w:p w14:paraId="4EA744CA" w14:textId="0206E043" w:rsidR="004D6F27" w:rsidRDefault="004D6F27" w:rsidP="00E505C2"/>
    <w:p w14:paraId="5CD62CE0" w14:textId="516D7450" w:rsidR="004D6F27" w:rsidRDefault="004D6F27" w:rsidP="00E505C2">
      <w:r>
        <w:t>This series of session plans is based on a five-part theological reflection process as follow:</w:t>
      </w:r>
    </w:p>
    <w:p w14:paraId="6F141114" w14:textId="1C2C52D6" w:rsidR="004D6F27" w:rsidRDefault="004D6F27" w:rsidP="004D6F27">
      <w:pPr>
        <w:pStyle w:val="ListParagraph"/>
        <w:numPr>
          <w:ilvl w:val="0"/>
          <w:numId w:val="4"/>
        </w:numPr>
      </w:pPr>
      <w:r>
        <w:t>Sharing or Identifying a Lived Experience: something that they have done or will do as a group</w:t>
      </w:r>
    </w:p>
    <w:p w14:paraId="5D2F06A8" w14:textId="03F31860" w:rsidR="004D6F27" w:rsidRDefault="004D6F27" w:rsidP="004D6F27">
      <w:pPr>
        <w:pStyle w:val="ListParagraph"/>
        <w:numPr>
          <w:ilvl w:val="0"/>
          <w:numId w:val="4"/>
        </w:numPr>
      </w:pPr>
      <w:r>
        <w:t>Finding Meaning in the experience</w:t>
      </w:r>
    </w:p>
    <w:p w14:paraId="1FFAC4C3" w14:textId="16157874" w:rsidR="004D6F27" w:rsidRDefault="004D6F27" w:rsidP="004D6F27">
      <w:pPr>
        <w:pStyle w:val="ListParagraph"/>
        <w:numPr>
          <w:ilvl w:val="0"/>
          <w:numId w:val="4"/>
        </w:numPr>
      </w:pPr>
      <w:r>
        <w:t>Exploring Church Teaching or a faith experience</w:t>
      </w:r>
    </w:p>
    <w:p w14:paraId="50BAC73E" w14:textId="4F26162D" w:rsidR="004D6F27" w:rsidRDefault="004D6F27" w:rsidP="004D6F27">
      <w:pPr>
        <w:pStyle w:val="ListParagraph"/>
        <w:numPr>
          <w:ilvl w:val="0"/>
          <w:numId w:val="4"/>
        </w:numPr>
      </w:pPr>
      <w:r>
        <w:t>Finding meaning in the teaching or experience</w:t>
      </w:r>
    </w:p>
    <w:p w14:paraId="032DA0AE" w14:textId="76B3B3AF" w:rsidR="004D6F27" w:rsidRDefault="004D6F27" w:rsidP="004D6F27">
      <w:pPr>
        <w:pStyle w:val="ListParagraph"/>
        <w:numPr>
          <w:ilvl w:val="0"/>
          <w:numId w:val="4"/>
        </w:numPr>
      </w:pPr>
      <w:r>
        <w:t>Determining a personal response to steps #2 &amp; #4.</w:t>
      </w:r>
    </w:p>
    <w:p w14:paraId="670129B2" w14:textId="72166DB7" w:rsidR="004D6F27" w:rsidRDefault="004D6F27" w:rsidP="004D6F27">
      <w:r>
        <w:t>This template would be most valuable for more mature teens who are more capable of being introspective. It would also be helpful if the teens already have some trust buil</w:t>
      </w:r>
      <w:r w:rsidR="008E3F4A">
        <w:t>t</w:t>
      </w:r>
      <w:r>
        <w:t xml:space="preserve"> with confirmation leaders and the other teens in the program.</w:t>
      </w:r>
    </w:p>
    <w:p w14:paraId="617BF8F1" w14:textId="6C0A324E" w:rsidR="004D79EA" w:rsidRDefault="004D79EA" w:rsidP="004D6F27"/>
    <w:p w14:paraId="5E38C4BC" w14:textId="4AA6A735" w:rsidR="004D79EA" w:rsidRDefault="004D79EA" w:rsidP="004D6F27">
      <w:r>
        <w:t>The shared lived experiences that serve as the foundation to formation are as follows:</w:t>
      </w:r>
    </w:p>
    <w:p w14:paraId="38088358" w14:textId="77777777" w:rsidR="008F347D" w:rsidRDefault="004D79EA" w:rsidP="004D79EA">
      <w:pPr>
        <w:pStyle w:val="ListParagraph"/>
        <w:numPr>
          <w:ilvl w:val="0"/>
          <w:numId w:val="22"/>
        </w:numPr>
      </w:pPr>
      <w:r>
        <w:t xml:space="preserve">Session </w:t>
      </w:r>
      <w:r w:rsidR="008F347D">
        <w:t>1</w:t>
      </w:r>
      <w:r>
        <w:t xml:space="preserve">: </w:t>
      </w:r>
      <w:r w:rsidR="008F347D">
        <w:t xml:space="preserve">Teens are encouraged to share about times when they have had to face and overcome challenges. God is calling them to an incredible mission of sharing His love and changing the world. </w:t>
      </w:r>
    </w:p>
    <w:p w14:paraId="0D9EE79E" w14:textId="217A9F87" w:rsidR="008F347D" w:rsidRDefault="008F347D" w:rsidP="004D79EA">
      <w:pPr>
        <w:pStyle w:val="ListParagraph"/>
        <w:numPr>
          <w:ilvl w:val="0"/>
          <w:numId w:val="22"/>
        </w:numPr>
      </w:pPr>
      <w:r>
        <w:t>Session 2: Teens are encouraged to share about times when they have gone on a trip. Preparing for Confirmation is also a journey that requires planning, using a roadmap, and sometimes asking for help.</w:t>
      </w:r>
    </w:p>
    <w:p w14:paraId="76697531" w14:textId="5379473E" w:rsidR="004D79EA" w:rsidRDefault="008F347D" w:rsidP="004D79EA">
      <w:pPr>
        <w:pStyle w:val="ListParagraph"/>
        <w:numPr>
          <w:ilvl w:val="0"/>
          <w:numId w:val="22"/>
        </w:numPr>
      </w:pPr>
      <w:r>
        <w:t>Session 3:  Teens are encouraged to share about times when they were lost or needed help. The Church gives us Scriptures and a Catechism to help us find our direction when we feel lost.</w:t>
      </w:r>
    </w:p>
    <w:p w14:paraId="6EAEE552" w14:textId="6C690F71" w:rsidR="008F347D" w:rsidRDefault="008F347D" w:rsidP="004D79EA">
      <w:pPr>
        <w:pStyle w:val="ListParagraph"/>
        <w:numPr>
          <w:ilvl w:val="0"/>
          <w:numId w:val="22"/>
        </w:numPr>
      </w:pPr>
      <w:r>
        <w:t>Session 4: Teens are encouraged to share an experience of dirty laundry, and the process of cleaning laundry. The Church offers us Baptism, a new life free from the stain of original sin. Our Baptismal promises are the foundation of our Confirmation journey.</w:t>
      </w:r>
    </w:p>
    <w:p w14:paraId="15824E8D" w14:textId="2711A009" w:rsidR="008F347D" w:rsidRDefault="003C26C1" w:rsidP="004D79EA">
      <w:pPr>
        <w:pStyle w:val="ListParagraph"/>
        <w:numPr>
          <w:ilvl w:val="0"/>
          <w:numId w:val="22"/>
        </w:numPr>
      </w:pPr>
      <w:r>
        <w:t xml:space="preserve">Session 5: Teens are encouraged to discuss when they have needed the right tool for the right job. The Holy Spirit, conferred through the laying on of hands, offers us gifts at the right time to help us get our mission done. </w:t>
      </w:r>
    </w:p>
    <w:p w14:paraId="6A354312" w14:textId="30554FB4" w:rsidR="005C783E" w:rsidRDefault="005C783E" w:rsidP="004D79EA">
      <w:pPr>
        <w:pStyle w:val="ListParagraph"/>
        <w:numPr>
          <w:ilvl w:val="0"/>
          <w:numId w:val="22"/>
        </w:numPr>
      </w:pPr>
      <w:r>
        <w:t xml:space="preserve">Session 6: Teens are encouraged to recall times when they have belonged to a group, wore a team jersey, or felt like they were claimed as valued member. The anointing with Sacred Chrism </w:t>
      </w:r>
      <w:r w:rsidR="007D3BFB">
        <w:t>strengthens</w:t>
      </w:r>
      <w:r>
        <w:t xml:space="preserve"> them and claims them as being sent on mission with an “indelible mark”. </w:t>
      </w:r>
    </w:p>
    <w:p w14:paraId="7B8448CF" w14:textId="1B80B72C" w:rsidR="005C783E" w:rsidRDefault="002158EB" w:rsidP="008853EA">
      <w:pPr>
        <w:pStyle w:val="ListParagraph"/>
        <w:numPr>
          <w:ilvl w:val="0"/>
          <w:numId w:val="22"/>
        </w:numPr>
      </w:pPr>
      <w:r>
        <w:t>Session 7: Teens are encouraged to recall times when they were a protagonist, the hero of a story, when they were able to use their gifts to make the world a better place. Our gifts are given to us as a way to help us see the way that God may be calling us to live our lives and serve the world. That calling is our vocation.</w:t>
      </w:r>
    </w:p>
    <w:p w14:paraId="0B0F1E02" w14:textId="6EA1BFD7" w:rsidR="008853EA" w:rsidRDefault="008853EA" w:rsidP="008853EA">
      <w:r>
        <w:rPr>
          <w:b/>
          <w:bCs/>
        </w:rPr>
        <w:lastRenderedPageBreak/>
        <w:t>Belonging, Identity, &amp; Purpose</w:t>
      </w:r>
    </w:p>
    <w:p w14:paraId="4E498D85" w14:textId="5AA8D624" w:rsidR="008853EA" w:rsidRDefault="008853EA" w:rsidP="008853EA">
      <w:r>
        <w:t>Based on Essential Elements</w:t>
      </w:r>
      <w:r w:rsidR="002158EB">
        <w:t xml:space="preserve">: 21 objectives that could be achieved in 15-30 minutes each. </w:t>
      </w:r>
    </w:p>
    <w:p w14:paraId="5229EAE2" w14:textId="2D24AF4D" w:rsidR="008853EA" w:rsidRDefault="008853EA" w:rsidP="008853EA"/>
    <w:p w14:paraId="65FA89AE" w14:textId="77777777" w:rsidR="008853EA" w:rsidRPr="008853EA" w:rsidRDefault="008853EA" w:rsidP="008853EA">
      <w:pPr>
        <w:rPr>
          <w:rFonts w:ascii="Calibri" w:eastAsia="Times New Roman" w:hAnsi="Calibri" w:cs="Calibri"/>
          <w:b/>
          <w:bCs/>
          <w:color w:val="000000"/>
        </w:rPr>
      </w:pPr>
      <w:r w:rsidRPr="008853EA">
        <w:rPr>
          <w:rFonts w:ascii="Calibri" w:eastAsia="Times New Roman" w:hAnsi="Calibri" w:cs="Calibri"/>
          <w:b/>
          <w:bCs/>
          <w:color w:val="000000"/>
        </w:rPr>
        <w:t xml:space="preserve">Belonging (Whose </w:t>
      </w:r>
      <w:proofErr w:type="gramStart"/>
      <w:r w:rsidRPr="008853EA">
        <w:rPr>
          <w:rFonts w:ascii="Calibri" w:eastAsia="Times New Roman" w:hAnsi="Calibri" w:cs="Calibri"/>
          <w:b/>
          <w:bCs/>
          <w:color w:val="000000"/>
        </w:rPr>
        <w:t>On</w:t>
      </w:r>
      <w:proofErr w:type="gramEnd"/>
      <w:r w:rsidRPr="008853EA">
        <w:rPr>
          <w:rFonts w:ascii="Calibri" w:eastAsia="Times New Roman" w:hAnsi="Calibri" w:cs="Calibri"/>
          <w:b/>
          <w:bCs/>
          <w:color w:val="000000"/>
        </w:rPr>
        <w:t xml:space="preserve"> Your Team?)</w:t>
      </w:r>
    </w:p>
    <w:p w14:paraId="5780BBDD"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Discuss your families faith story with parent(s)</w:t>
      </w:r>
    </w:p>
    <w:p w14:paraId="00B3FD75"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explore the basics of the Mass and how it is a communal, traditional, and prescribed prayer.</w:t>
      </w:r>
    </w:p>
    <w:p w14:paraId="140F21C3"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Develop an awareness that the Church is a community of faith. We’re in this together!</w:t>
      </w:r>
    </w:p>
    <w:p w14:paraId="238EE86B"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Objectives: Candidates will be able to navigate Scripture and the Catechism.</w:t>
      </w:r>
    </w:p>
    <w:p w14:paraId="3C772727"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select a sponsor that meets the requirements of Canon Law.</w:t>
      </w:r>
    </w:p>
    <w:p w14:paraId="4225CFEF"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research and select a Saint to pray for them throughout Confirmation prep.</w:t>
      </w:r>
    </w:p>
    <w:p w14:paraId="3FA6CE01" w14:textId="77777777" w:rsidR="008853EA" w:rsidRPr="008853EA" w:rsidRDefault="008853EA" w:rsidP="008853EA">
      <w:pPr>
        <w:rPr>
          <w:rFonts w:ascii="Calibri" w:eastAsia="Times New Roman" w:hAnsi="Calibri" w:cs="Calibri"/>
          <w:color w:val="000000"/>
        </w:rPr>
      </w:pPr>
    </w:p>
    <w:p w14:paraId="7D39CF75" w14:textId="2F960B2E" w:rsidR="008853EA" w:rsidRPr="008853EA" w:rsidRDefault="007D3BFB" w:rsidP="008853EA">
      <w:pPr>
        <w:rPr>
          <w:rFonts w:ascii="Calibri" w:eastAsia="Times New Roman" w:hAnsi="Calibri" w:cs="Calibri"/>
          <w:b/>
          <w:bCs/>
          <w:color w:val="000000"/>
        </w:rPr>
      </w:pPr>
      <w:r w:rsidRPr="008853EA">
        <w:rPr>
          <w:rFonts w:ascii="Calibri" w:eastAsia="Times New Roman" w:hAnsi="Calibri" w:cs="Calibri"/>
          <w:b/>
          <w:bCs/>
          <w:color w:val="000000"/>
        </w:rPr>
        <w:t>Identity</w:t>
      </w:r>
      <w:r w:rsidR="008853EA" w:rsidRPr="008853EA">
        <w:rPr>
          <w:rFonts w:ascii="Calibri" w:eastAsia="Times New Roman" w:hAnsi="Calibri" w:cs="Calibri"/>
          <w:b/>
          <w:bCs/>
          <w:color w:val="000000"/>
        </w:rPr>
        <w:t xml:space="preserve"> (Who Am I?)</w:t>
      </w:r>
    </w:p>
    <w:p w14:paraId="2DD8A634"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view themselves as connected to the Apostles of the Scriptures.</w:t>
      </w:r>
    </w:p>
    <w:p w14:paraId="6B6CE58A"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explore the story of Pentecost and ways that God is working in their own lives.</w:t>
      </w:r>
    </w:p>
    <w:p w14:paraId="4BAED85E"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be exposed to several prayer styles that help them to hear God’s voice in guiding them.</w:t>
      </w:r>
    </w:p>
    <w:p w14:paraId="0DAF6418"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be able to articulate their gifts and talents they can share on behalf of the Church community (and beyond).</w:t>
      </w:r>
    </w:p>
    <w:p w14:paraId="1C9FAD4F"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explore the Baptismal Promises and recognize the connection between Baptism and its completion in Confirmation.</w:t>
      </w:r>
    </w:p>
    <w:p w14:paraId="34C87934"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explore scripture stories of anointing and how God has used anointing with oil as a way to designate leadership.</w:t>
      </w:r>
    </w:p>
    <w:p w14:paraId="09DEA100" w14:textId="77777777" w:rsidR="008853EA" w:rsidRPr="008853EA" w:rsidRDefault="008853EA" w:rsidP="008853EA">
      <w:pPr>
        <w:rPr>
          <w:rFonts w:ascii="Calibri" w:eastAsia="Times New Roman" w:hAnsi="Calibri" w:cs="Calibri"/>
          <w:color w:val="000000"/>
        </w:rPr>
      </w:pPr>
    </w:p>
    <w:p w14:paraId="3CD34010" w14:textId="2B387E41" w:rsidR="008853EA" w:rsidRPr="008853EA" w:rsidRDefault="008853EA" w:rsidP="008853EA">
      <w:pPr>
        <w:rPr>
          <w:rFonts w:ascii="Calibri" w:eastAsia="Times New Roman" w:hAnsi="Calibri" w:cs="Calibri"/>
          <w:b/>
          <w:bCs/>
          <w:color w:val="000000"/>
        </w:rPr>
      </w:pPr>
      <w:r w:rsidRPr="008853EA">
        <w:rPr>
          <w:rFonts w:ascii="Calibri" w:eastAsia="Times New Roman" w:hAnsi="Calibri" w:cs="Calibri"/>
          <w:b/>
          <w:bCs/>
          <w:color w:val="000000"/>
        </w:rPr>
        <w:t>Purp</w:t>
      </w:r>
      <w:r>
        <w:rPr>
          <w:rFonts w:ascii="Calibri" w:eastAsia="Times New Roman" w:hAnsi="Calibri" w:cs="Calibri"/>
          <w:b/>
          <w:bCs/>
          <w:color w:val="000000"/>
        </w:rPr>
        <w:t>o</w:t>
      </w:r>
      <w:r w:rsidRPr="008853EA">
        <w:rPr>
          <w:rFonts w:ascii="Calibri" w:eastAsia="Times New Roman" w:hAnsi="Calibri" w:cs="Calibri"/>
          <w:b/>
          <w:bCs/>
          <w:color w:val="000000"/>
        </w:rPr>
        <w:t xml:space="preserve">se (What Am I Called </w:t>
      </w:r>
      <w:r w:rsidR="007D3BFB" w:rsidRPr="008853EA">
        <w:rPr>
          <w:rFonts w:ascii="Calibri" w:eastAsia="Times New Roman" w:hAnsi="Calibri" w:cs="Calibri"/>
          <w:b/>
          <w:bCs/>
          <w:color w:val="000000"/>
        </w:rPr>
        <w:t>to</w:t>
      </w:r>
      <w:r w:rsidRPr="008853EA">
        <w:rPr>
          <w:rFonts w:ascii="Calibri" w:eastAsia="Times New Roman" w:hAnsi="Calibri" w:cs="Calibri"/>
          <w:b/>
          <w:bCs/>
          <w:color w:val="000000"/>
        </w:rPr>
        <w:t xml:space="preserve"> Do?)</w:t>
      </w:r>
    </w:p>
    <w:p w14:paraId="0F4D6F18"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learn the elements of the rite of Confirmation and the effects of Confirmation.</w:t>
      </w:r>
    </w:p>
    <w:p w14:paraId="28ABB7EC"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be challenged to prepare themselves for the Sacrament by stepping up their prayer life, pursuing reconciliation, and bravely accepting formation challenges</w:t>
      </w:r>
    </w:p>
    <w:p w14:paraId="5EBBA828"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explore ways that Christian Living is fulfilling and how we are called to be good stewards.</w:t>
      </w:r>
    </w:p>
    <w:p w14:paraId="602EF50D"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review the three persons of the Trinity and the unique role the Holy Spirit plays in guiding each of us.</w:t>
      </w:r>
    </w:p>
    <w:p w14:paraId="047BCA7E"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The Candidates will explore the prayer used in the laying on of hands as well as the gifts of the Holy Spirit.</w:t>
      </w:r>
    </w:p>
    <w:p w14:paraId="1C14044A"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 xml:space="preserve">Objective: The Candidates will learn how to recognize God’s Spirit through </w:t>
      </w:r>
      <w:proofErr w:type="spellStart"/>
      <w:proofErr w:type="gramStart"/>
      <w:r w:rsidRPr="008853EA">
        <w:rPr>
          <w:rFonts w:ascii="Calibri" w:eastAsia="Times New Roman" w:hAnsi="Calibri" w:cs="Calibri"/>
          <w:color w:val="000000"/>
        </w:rPr>
        <w:t>it’s</w:t>
      </w:r>
      <w:proofErr w:type="spellEnd"/>
      <w:proofErr w:type="gramEnd"/>
      <w:r w:rsidRPr="008853EA">
        <w:rPr>
          <w:rFonts w:ascii="Calibri" w:eastAsia="Times New Roman" w:hAnsi="Calibri" w:cs="Calibri"/>
          <w:color w:val="000000"/>
        </w:rPr>
        <w:t xml:space="preserve"> fruits.</w:t>
      </w:r>
    </w:p>
    <w:p w14:paraId="46F54D6B"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reflect on the universal call to Holiness and how they can make a real difference as Christs hands and feet.</w:t>
      </w:r>
    </w:p>
    <w:p w14:paraId="4BA7E719" w14:textId="77777777" w:rsidR="008853EA" w:rsidRPr="008853EA" w:rsidRDefault="008853EA" w:rsidP="008853EA">
      <w:pPr>
        <w:rPr>
          <w:rFonts w:ascii="Calibri" w:eastAsia="Times New Roman" w:hAnsi="Calibri" w:cs="Calibri"/>
          <w:color w:val="000000"/>
        </w:rPr>
      </w:pPr>
      <w:r w:rsidRPr="008853EA">
        <w:rPr>
          <w:rFonts w:ascii="Calibri" w:eastAsia="Times New Roman" w:hAnsi="Calibri" w:cs="Calibri"/>
          <w:color w:val="000000"/>
        </w:rPr>
        <w:t>Objective: Candidates will explore ways they can be involved in parish ministries, public service, and will also be introduced to vocational discernment.</w:t>
      </w:r>
    </w:p>
    <w:p w14:paraId="7365F696" w14:textId="0FCF63BF" w:rsidR="008853EA" w:rsidRDefault="008853EA" w:rsidP="008853EA"/>
    <w:p w14:paraId="2232545B" w14:textId="48B28DC0" w:rsidR="00092A88" w:rsidRDefault="00092A88" w:rsidP="00092A88">
      <w:pPr>
        <w:pStyle w:val="Heading1"/>
      </w:pPr>
      <w:bookmarkStart w:id="18" w:name="_Toc113432942"/>
      <w:r>
        <w:lastRenderedPageBreak/>
        <w:t>Questions for Program Leaders</w:t>
      </w:r>
      <w:bookmarkEnd w:id="18"/>
    </w:p>
    <w:p w14:paraId="04F4D0F3" w14:textId="3F00B7B8" w:rsidR="00092A88" w:rsidRDefault="00092A88" w:rsidP="00092A88"/>
    <w:p w14:paraId="1994E596" w14:textId="13B536C7" w:rsidR="00092A88" w:rsidRDefault="00441C80" w:rsidP="00092A88">
      <w:r>
        <w:t xml:space="preserve">The following questions can help a Parish FFL or a Faith Formation Commission to discern the nature of their Confirmation preparation program. </w:t>
      </w:r>
    </w:p>
    <w:p w14:paraId="2A033CA6" w14:textId="593A634D" w:rsidR="00441C80" w:rsidRDefault="00441C80" w:rsidP="00092A88"/>
    <w:p w14:paraId="30006740" w14:textId="767BAA0F" w:rsidR="00441C80" w:rsidRDefault="00441C80" w:rsidP="00316F5D">
      <w:r w:rsidRPr="00316F5D">
        <w:rPr>
          <w:b/>
          <w:bCs/>
        </w:rPr>
        <w:t>Number of Candidates</w:t>
      </w:r>
      <w:r>
        <w:t>. About how many candidates do you anticipate will be Confirmed?</w:t>
      </w:r>
    </w:p>
    <w:p w14:paraId="1E97C7C4" w14:textId="0484927E" w:rsidR="00441C80" w:rsidRDefault="00316F5D" w:rsidP="00316F5D">
      <w:pPr>
        <w:pStyle w:val="ListParagraph"/>
        <w:numPr>
          <w:ilvl w:val="1"/>
          <w:numId w:val="26"/>
        </w:numPr>
      </w:pPr>
      <w:r>
        <w:t>Less than 12</w:t>
      </w:r>
      <w:r>
        <w:tab/>
      </w:r>
      <w:r>
        <w:tab/>
        <w:t>b. 12-50</w:t>
      </w:r>
      <w:r>
        <w:tab/>
      </w:r>
      <w:r>
        <w:tab/>
        <w:t>c. more than 50</w:t>
      </w:r>
    </w:p>
    <w:p w14:paraId="65AB81A9" w14:textId="77777777" w:rsidR="00316F5D" w:rsidRDefault="00316F5D" w:rsidP="00316F5D">
      <w:pPr>
        <w:ind w:left="720"/>
        <w:rPr>
          <w:b/>
          <w:bCs/>
        </w:rPr>
      </w:pPr>
    </w:p>
    <w:p w14:paraId="4C67A341" w14:textId="6833B0FD" w:rsidR="00316F5D" w:rsidRDefault="00316F5D" w:rsidP="00316F5D">
      <w:r>
        <w:rPr>
          <w:b/>
          <w:bCs/>
        </w:rPr>
        <w:t>Budget.</w:t>
      </w:r>
      <w:r>
        <w:t xml:space="preserve"> About how much money can your parish</w:t>
      </w:r>
      <w:r w:rsidR="00917565">
        <w:t xml:space="preserve"> budget and families</w:t>
      </w:r>
      <w:r>
        <w:t xml:space="preserve"> reasonably afford to spend for each candidate?</w:t>
      </w:r>
    </w:p>
    <w:p w14:paraId="748DC052" w14:textId="14C41771" w:rsidR="00316F5D" w:rsidRDefault="00917565" w:rsidP="00316F5D">
      <w:pPr>
        <w:pStyle w:val="ListParagraph"/>
        <w:numPr>
          <w:ilvl w:val="0"/>
          <w:numId w:val="29"/>
        </w:numPr>
      </w:pPr>
      <w:r>
        <w:t>Less than $25 per candidate</w:t>
      </w:r>
    </w:p>
    <w:p w14:paraId="41C40D1D" w14:textId="63B37512" w:rsidR="00917565" w:rsidRDefault="00917565" w:rsidP="00316F5D">
      <w:pPr>
        <w:pStyle w:val="ListParagraph"/>
        <w:numPr>
          <w:ilvl w:val="0"/>
          <w:numId w:val="29"/>
        </w:numPr>
      </w:pPr>
      <w:r>
        <w:t>$25-$75 per candidate</w:t>
      </w:r>
    </w:p>
    <w:p w14:paraId="769F1218" w14:textId="7C998555" w:rsidR="00917565" w:rsidRDefault="00917565" w:rsidP="00316F5D">
      <w:pPr>
        <w:pStyle w:val="ListParagraph"/>
        <w:numPr>
          <w:ilvl w:val="0"/>
          <w:numId w:val="29"/>
        </w:numPr>
      </w:pPr>
      <w:r>
        <w:t>$75-$150 per candidate</w:t>
      </w:r>
    </w:p>
    <w:p w14:paraId="289D1281" w14:textId="2219CCDA" w:rsidR="00917565" w:rsidRDefault="00917565" w:rsidP="00316F5D">
      <w:pPr>
        <w:pStyle w:val="ListParagraph"/>
        <w:numPr>
          <w:ilvl w:val="0"/>
          <w:numId w:val="29"/>
        </w:numPr>
      </w:pPr>
      <w:r>
        <w:t>More than $150 per candidate</w:t>
      </w:r>
    </w:p>
    <w:p w14:paraId="47AAA96D" w14:textId="7932945C" w:rsidR="00E4610A" w:rsidRDefault="00E4610A" w:rsidP="00682C9A"/>
    <w:p w14:paraId="24727E7E" w14:textId="15958C8E" w:rsidR="00E4610A" w:rsidRDefault="001A0C3B" w:rsidP="00E4610A">
      <w:r>
        <w:rPr>
          <w:b/>
          <w:bCs/>
        </w:rPr>
        <w:t>Space Limitations</w:t>
      </w:r>
      <w:r>
        <w:t>. Given your parish’s schedule and the number of candidates, which of the following spaces are available for Confirmation Prep.? (</w:t>
      </w:r>
      <w:r w:rsidR="005D1C52">
        <w:t>Mark</w:t>
      </w:r>
      <w:r>
        <w:t xml:space="preserve"> all that apply)</w:t>
      </w:r>
    </w:p>
    <w:p w14:paraId="2EFD856F" w14:textId="082091F4" w:rsidR="001A0C3B" w:rsidRDefault="001A0C3B" w:rsidP="001A0C3B">
      <w:pPr>
        <w:pStyle w:val="ListParagraph"/>
        <w:numPr>
          <w:ilvl w:val="0"/>
          <w:numId w:val="31"/>
        </w:numPr>
      </w:pPr>
      <w:r>
        <w:t>Small group rooms for 6-10 people each, enough for all small groups to meet privately.</w:t>
      </w:r>
    </w:p>
    <w:p w14:paraId="648BE38D" w14:textId="4FDAD567" w:rsidR="001A0C3B" w:rsidRDefault="001A0C3B" w:rsidP="001A0C3B">
      <w:pPr>
        <w:pStyle w:val="ListParagraph"/>
        <w:numPr>
          <w:ilvl w:val="0"/>
          <w:numId w:val="31"/>
        </w:numPr>
      </w:pPr>
      <w:r>
        <w:t>Small group tables in a large room, enough for all groups to meet in the same room</w:t>
      </w:r>
    </w:p>
    <w:p w14:paraId="1939B37A" w14:textId="20848141" w:rsidR="001A0C3B" w:rsidRDefault="001A0C3B" w:rsidP="001A0C3B">
      <w:pPr>
        <w:pStyle w:val="ListParagraph"/>
        <w:numPr>
          <w:ilvl w:val="0"/>
          <w:numId w:val="31"/>
        </w:numPr>
      </w:pPr>
      <w:r>
        <w:t>Large group space for all candidates to sit in one room together</w:t>
      </w:r>
    </w:p>
    <w:p w14:paraId="165F70B5" w14:textId="307FFC83" w:rsidR="001A0C3B" w:rsidRDefault="001A0C3B" w:rsidP="001A0C3B">
      <w:pPr>
        <w:pStyle w:val="ListParagraph"/>
        <w:numPr>
          <w:ilvl w:val="0"/>
          <w:numId w:val="31"/>
        </w:numPr>
      </w:pPr>
      <w:r>
        <w:t>Large group space for all candidates and parents and sponsors to sit in one room together</w:t>
      </w:r>
    </w:p>
    <w:p w14:paraId="39070DA6" w14:textId="46A65737" w:rsidR="00E208BF" w:rsidRDefault="00E208BF" w:rsidP="001A0C3B">
      <w:pPr>
        <w:pStyle w:val="ListParagraph"/>
        <w:numPr>
          <w:ilvl w:val="0"/>
          <w:numId w:val="31"/>
        </w:numPr>
      </w:pPr>
      <w:r>
        <w:t>Recreational space for candidates to do physical activities/games without concern for safety or damaging the venue.</w:t>
      </w:r>
    </w:p>
    <w:p w14:paraId="20881DC9" w14:textId="20EB591A" w:rsidR="00493705" w:rsidRDefault="00493705" w:rsidP="00E208BF">
      <w:pPr>
        <w:ind w:left="720"/>
      </w:pPr>
    </w:p>
    <w:p w14:paraId="7FC5ECF2" w14:textId="4F76A237" w:rsidR="00493705" w:rsidRDefault="00493705" w:rsidP="00493705">
      <w:r>
        <w:rPr>
          <w:b/>
          <w:bCs/>
        </w:rPr>
        <w:t>Formational Background of Candidates.</w:t>
      </w:r>
      <w:r>
        <w:t xml:space="preserve"> Write the</w:t>
      </w:r>
      <w:r w:rsidR="00524FA9">
        <w:t xml:space="preserve"> estimated</w:t>
      </w:r>
      <w:r>
        <w:t xml:space="preserve"> </w:t>
      </w:r>
      <w:r w:rsidR="00524FA9">
        <w:t>percentage of your candidates for whom the following apply:</w:t>
      </w:r>
    </w:p>
    <w:p w14:paraId="1539E53C" w14:textId="79A00F71" w:rsidR="00524FA9" w:rsidRDefault="00524FA9" w:rsidP="00524FA9">
      <w:pPr>
        <w:pStyle w:val="ListParagraph"/>
        <w:numPr>
          <w:ilvl w:val="1"/>
          <w:numId w:val="34"/>
        </w:numPr>
      </w:pPr>
      <w:r>
        <w:t>______% Attend Mass at the parish every weekend</w:t>
      </w:r>
    </w:p>
    <w:p w14:paraId="4EF10C53" w14:textId="5971B008" w:rsidR="00524FA9" w:rsidRDefault="00524FA9" w:rsidP="00524FA9">
      <w:pPr>
        <w:pStyle w:val="ListParagraph"/>
        <w:numPr>
          <w:ilvl w:val="1"/>
          <w:numId w:val="34"/>
        </w:numPr>
      </w:pPr>
      <w:r>
        <w:t>______% Attend Mass at the parish about once a month</w:t>
      </w:r>
    </w:p>
    <w:p w14:paraId="3DD21952" w14:textId="3552D958" w:rsidR="00524FA9" w:rsidRDefault="00524FA9" w:rsidP="00524FA9">
      <w:pPr>
        <w:pStyle w:val="ListParagraph"/>
        <w:numPr>
          <w:ilvl w:val="1"/>
          <w:numId w:val="34"/>
        </w:numPr>
      </w:pPr>
      <w:r>
        <w:t>______% rarely attend Mass at the parish</w:t>
      </w:r>
    </w:p>
    <w:p w14:paraId="17490D93" w14:textId="4F92AB49" w:rsidR="00524FA9" w:rsidRDefault="00524FA9" w:rsidP="00524FA9">
      <w:pPr>
        <w:pStyle w:val="ListParagraph"/>
        <w:numPr>
          <w:ilvl w:val="1"/>
          <w:numId w:val="34"/>
        </w:numPr>
      </w:pPr>
      <w:r>
        <w:t>______% were previously active for a year or two in the parish RE program</w:t>
      </w:r>
    </w:p>
    <w:p w14:paraId="624FB855" w14:textId="176F0E43" w:rsidR="00524FA9" w:rsidRDefault="00524FA9" w:rsidP="00524FA9">
      <w:pPr>
        <w:pStyle w:val="ListParagraph"/>
        <w:numPr>
          <w:ilvl w:val="1"/>
          <w:numId w:val="34"/>
        </w:numPr>
      </w:pPr>
      <w:r>
        <w:t>______% currently attend a Catholic High School</w:t>
      </w:r>
    </w:p>
    <w:p w14:paraId="410FE60D" w14:textId="6FEBC5D7" w:rsidR="00524FA9" w:rsidRDefault="00524FA9" w:rsidP="00524FA9">
      <w:pPr>
        <w:pStyle w:val="ListParagraph"/>
        <w:numPr>
          <w:ilvl w:val="1"/>
          <w:numId w:val="34"/>
        </w:numPr>
      </w:pPr>
      <w:r>
        <w:t xml:space="preserve">______% have </w:t>
      </w:r>
      <w:r w:rsidRPr="002266A9">
        <w:rPr>
          <w:u w:val="single"/>
        </w:rPr>
        <w:t>not</w:t>
      </w:r>
      <w:r>
        <w:t xml:space="preserve"> been in RE, Catholic School, or attended Mass regularly for the past five years.</w:t>
      </w:r>
    </w:p>
    <w:p w14:paraId="1085D133" w14:textId="78B73C75" w:rsidR="007341E4" w:rsidRDefault="007341E4" w:rsidP="00682C9A"/>
    <w:p w14:paraId="2AE53665" w14:textId="02E0438A" w:rsidR="00493705" w:rsidRDefault="00493705" w:rsidP="007341E4">
      <w:r>
        <w:rPr>
          <w:b/>
          <w:bCs/>
        </w:rPr>
        <w:t>Length of Program</w:t>
      </w:r>
      <w:r>
        <w:t>. How many months do you expect your Confirmation preparation program to last?</w:t>
      </w:r>
    </w:p>
    <w:p w14:paraId="708BC57E" w14:textId="7BF5FFDB" w:rsidR="00493705" w:rsidRDefault="00493705" w:rsidP="00493705">
      <w:pPr>
        <w:pStyle w:val="ListParagraph"/>
        <w:numPr>
          <w:ilvl w:val="0"/>
          <w:numId w:val="33"/>
        </w:numPr>
      </w:pPr>
      <w:r>
        <w:t xml:space="preserve">3-6 months </w:t>
      </w:r>
      <w:r>
        <w:tab/>
        <w:t xml:space="preserve">b. 6-9 months </w:t>
      </w:r>
      <w:r>
        <w:tab/>
      </w:r>
      <w:r>
        <w:tab/>
        <w:t>c. 9-12 months</w:t>
      </w:r>
      <w:r>
        <w:tab/>
        <w:t>d. 12-24 months</w:t>
      </w:r>
    </w:p>
    <w:p w14:paraId="2A7ED2AF" w14:textId="5E655F49" w:rsidR="00370F4A" w:rsidRDefault="00370F4A" w:rsidP="007341E4"/>
    <w:p w14:paraId="004FC09C" w14:textId="1F9A89B8" w:rsidR="00835EE5" w:rsidRDefault="00BD0A96" w:rsidP="007341E4">
      <w:r>
        <w:rPr>
          <w:b/>
          <w:bCs/>
        </w:rPr>
        <w:t xml:space="preserve">Number of Volunteers. </w:t>
      </w:r>
      <w:r w:rsidR="00835EE5">
        <w:t>How many volunteers will be able to serve as small group leaders?</w:t>
      </w:r>
    </w:p>
    <w:p w14:paraId="6238ADC2" w14:textId="2BE15ABC" w:rsidR="00835EE5" w:rsidRDefault="00835EE5" w:rsidP="00835EE5">
      <w:pPr>
        <w:pStyle w:val="ListParagraph"/>
        <w:numPr>
          <w:ilvl w:val="0"/>
          <w:numId w:val="36"/>
        </w:numPr>
      </w:pPr>
      <w:r>
        <w:t>0-3</w:t>
      </w:r>
      <w:r>
        <w:tab/>
      </w:r>
      <w:r>
        <w:tab/>
      </w:r>
      <w:r>
        <w:tab/>
        <w:t>b. 4-6</w:t>
      </w:r>
      <w:r>
        <w:tab/>
      </w:r>
      <w:r>
        <w:tab/>
      </w:r>
      <w:r>
        <w:tab/>
        <w:t xml:space="preserve">c. 7-10 </w:t>
      </w:r>
      <w:r>
        <w:tab/>
      </w:r>
      <w:r>
        <w:tab/>
      </w:r>
      <w:r>
        <w:tab/>
        <w:t>d. 11 or more</w:t>
      </w:r>
    </w:p>
    <w:p w14:paraId="720559F2" w14:textId="7A67EF2E" w:rsidR="00370F4A" w:rsidRDefault="00370F4A" w:rsidP="007341E4">
      <w:r>
        <w:rPr>
          <w:b/>
          <w:bCs/>
        </w:rPr>
        <w:lastRenderedPageBreak/>
        <w:t>Program Elements.</w:t>
      </w:r>
      <w:r w:rsidR="00682C9A">
        <w:rPr>
          <w:b/>
          <w:bCs/>
        </w:rPr>
        <w:t xml:space="preserve"> </w:t>
      </w:r>
      <w:r w:rsidR="00682C9A">
        <w:t>Which of the following elements of a Confirmation preparation program do you find to be the most essential (rank them from 1-10 with #1 being the most valuable).</w:t>
      </w:r>
    </w:p>
    <w:p w14:paraId="35C2C110" w14:textId="74095A37" w:rsidR="00682C9A" w:rsidRDefault="00682C9A" w:rsidP="007D3BFB">
      <w:r>
        <w:t>_____ Sessions that explore the Rite of Confirmation</w:t>
      </w:r>
    </w:p>
    <w:p w14:paraId="25D6E372" w14:textId="182BCFC2" w:rsidR="00682C9A" w:rsidRDefault="00682C9A" w:rsidP="007D3BFB">
      <w:r>
        <w:t xml:space="preserve">_____ Sessions that provide an overview to the Catholic Teachings </w:t>
      </w:r>
    </w:p>
    <w:p w14:paraId="58D610BC" w14:textId="124DA4E7" w:rsidR="00682C9A" w:rsidRDefault="00682C9A" w:rsidP="007D3BFB">
      <w:r>
        <w:t xml:space="preserve">_____ Sessions that discuss </w:t>
      </w:r>
      <w:r w:rsidR="00BD0A96">
        <w:t>Catholic Discipleship (how to live the faith)</w:t>
      </w:r>
    </w:p>
    <w:p w14:paraId="397262E7" w14:textId="6AC7FE0E" w:rsidR="00682C9A" w:rsidRDefault="00682C9A" w:rsidP="007D3BFB">
      <w:r>
        <w:t xml:space="preserve">_____ A </w:t>
      </w:r>
      <w:r w:rsidR="007D3BFB">
        <w:t>Confirmation retreat</w:t>
      </w:r>
    </w:p>
    <w:p w14:paraId="19DDBCB4" w14:textId="3FAD55C8" w:rsidR="00682C9A" w:rsidRDefault="00682C9A" w:rsidP="007D3BFB">
      <w:r>
        <w:t>_____ a service expectation or Christian Living assignment</w:t>
      </w:r>
    </w:p>
    <w:p w14:paraId="01395EB4" w14:textId="1D282E3F" w:rsidR="00682C9A" w:rsidRDefault="00682C9A" w:rsidP="007D3BFB">
      <w:r>
        <w:t>_____ Sponsors that are active in preparing candidates</w:t>
      </w:r>
    </w:p>
    <w:p w14:paraId="2982F8EF" w14:textId="2720C46D" w:rsidR="00682C9A" w:rsidRDefault="00682C9A" w:rsidP="007D3BFB">
      <w:r>
        <w:t>_____ Selecting a Patron Saint / Confirmation name</w:t>
      </w:r>
    </w:p>
    <w:p w14:paraId="2F1C5B59" w14:textId="7CEFA201" w:rsidR="00682C9A" w:rsidRDefault="00682C9A" w:rsidP="007D3BFB">
      <w:r>
        <w:t>_____ Writing a letter to the Pastor</w:t>
      </w:r>
    </w:p>
    <w:p w14:paraId="1026FC86" w14:textId="5A21777B" w:rsidR="00682C9A" w:rsidRDefault="00682C9A" w:rsidP="007D3BFB">
      <w:r>
        <w:t>_____ Having a Confirmation Interview</w:t>
      </w:r>
    </w:p>
    <w:p w14:paraId="50F19222" w14:textId="33593554" w:rsidR="00682C9A" w:rsidRDefault="00682C9A" w:rsidP="007D3BFB">
      <w:r>
        <w:t>_____ Providing a Confirmation Mass rehearsal</w:t>
      </w:r>
    </w:p>
    <w:p w14:paraId="005FB7A7" w14:textId="3421F044" w:rsidR="00682C9A" w:rsidRDefault="00682C9A" w:rsidP="00682C9A"/>
    <w:p w14:paraId="168A2ED5" w14:textId="77777777" w:rsidR="00682C9A" w:rsidRDefault="00682C9A">
      <w:pPr>
        <w:rPr>
          <w:b/>
          <w:bCs/>
        </w:rPr>
      </w:pPr>
      <w:r>
        <w:rPr>
          <w:b/>
          <w:bCs/>
        </w:rPr>
        <w:br w:type="page"/>
      </w:r>
    </w:p>
    <w:p w14:paraId="211D54D0" w14:textId="4234D4D7" w:rsidR="00682C9A" w:rsidRDefault="00682C9A" w:rsidP="00682C9A">
      <w:pPr>
        <w:pStyle w:val="Heading2"/>
      </w:pPr>
      <w:bookmarkStart w:id="19" w:name="_Toc113432943"/>
      <w:r>
        <w:lastRenderedPageBreak/>
        <w:t>Review Your Answers</w:t>
      </w:r>
      <w:bookmarkEnd w:id="19"/>
    </w:p>
    <w:p w14:paraId="51AD1696" w14:textId="77777777" w:rsidR="00682C9A" w:rsidRDefault="00682C9A" w:rsidP="00682C9A">
      <w:pPr>
        <w:rPr>
          <w:b/>
          <w:bCs/>
        </w:rPr>
      </w:pPr>
    </w:p>
    <w:p w14:paraId="6A2DDF8A" w14:textId="7D4B6D4D" w:rsidR="00682C9A" w:rsidRDefault="00682C9A" w:rsidP="00682C9A">
      <w:r>
        <w:rPr>
          <w:b/>
          <w:bCs/>
        </w:rPr>
        <w:t>Why the number of candidates matters.</w:t>
      </w:r>
      <w:r>
        <w:t xml:space="preserve"> Some programs require small groups to be formed. A small group is best at between 5 and 8 people. If your program has fewer than 12 people it may be best to keep them in one group. If you have more than 50 candidates, you may not have space for everyone, or you may not be able to find enough small group leaders. You may want to explore offering Confirmation Prep. in two separate groups (</w:t>
      </w:r>
      <w:proofErr w:type="gramStart"/>
      <w:r>
        <w:t>e.g.</w:t>
      </w:r>
      <w:proofErr w:type="gramEnd"/>
      <w:r>
        <w:t xml:space="preserve"> one on Sunday afternoons, and another on Sunday nights).</w:t>
      </w:r>
    </w:p>
    <w:p w14:paraId="150B3646" w14:textId="052ABB34" w:rsidR="00682C9A" w:rsidRDefault="00682C9A" w:rsidP="00682C9A"/>
    <w:p w14:paraId="1BDC80D3" w14:textId="34F62EDA" w:rsidR="00682C9A" w:rsidRDefault="00682C9A" w:rsidP="00682C9A">
      <w:r>
        <w:rPr>
          <w:b/>
          <w:bCs/>
        </w:rPr>
        <w:t xml:space="preserve">Why your budget matters. </w:t>
      </w:r>
      <w:r>
        <w:t>The amount of money you have determines the resources and experiences you can provide for your candidates. If you have less than $25 per candidate, you probably cannot afford a participant journal or booklet. A program that you design yourself may be cheaper. If you have more than $75 per candidate, you could consider offering some perks like snacks or meals, event decorations, candidate gifts, compensated small group leaders, or sponsor booklets. If you have more than $150 per candidate, you could explore an off-site, overnight retreat.</w:t>
      </w:r>
    </w:p>
    <w:p w14:paraId="3512C1D5" w14:textId="77777777" w:rsidR="00682C9A" w:rsidRDefault="00682C9A" w:rsidP="00682C9A"/>
    <w:p w14:paraId="2BA2C765" w14:textId="0EBB57B9" w:rsidR="00682C9A" w:rsidRDefault="00682C9A" w:rsidP="00682C9A">
      <w:r>
        <w:rPr>
          <w:b/>
          <w:bCs/>
        </w:rPr>
        <w:t>Why space limitation matters.</w:t>
      </w:r>
      <w:r>
        <w:t xml:space="preserve"> Some programs have activities that require a lot of space to move around, or a small space for more personal discussions. Not every program will work in your setting. </w:t>
      </w:r>
    </w:p>
    <w:p w14:paraId="0D5FF3A5" w14:textId="44210FC6" w:rsidR="00682C9A" w:rsidRDefault="00682C9A" w:rsidP="00682C9A"/>
    <w:p w14:paraId="6641EFEA" w14:textId="5799AFBC" w:rsidR="00682C9A" w:rsidRPr="003C26D9" w:rsidRDefault="00682C9A" w:rsidP="00682C9A">
      <w:r>
        <w:rPr>
          <w:b/>
          <w:bCs/>
        </w:rPr>
        <w:t>Why formational backgroun</w:t>
      </w:r>
      <w:r w:rsidR="00BD0A96">
        <w:rPr>
          <w:b/>
          <w:bCs/>
        </w:rPr>
        <w:t>d</w:t>
      </w:r>
      <w:r>
        <w:rPr>
          <w:b/>
          <w:bCs/>
        </w:rPr>
        <w:t xml:space="preserve"> matters.</w:t>
      </w:r>
      <w:r>
        <w:t xml:space="preserve"> The formational background, and the age of the candidates would indicate how deep you will be able to go with them in their Confirmation preparation program. If the majority of your candidates are relatively uninvolved, you may want to choose a program that is more introductory or social. You may also want to have more sessions or draw out your program another few months to build a relationship with the candidates. On the other hand, if your candidates are already fairly active and well-formed, you could have a very short program that is merely an overview of the Rite of Confirmation.</w:t>
      </w:r>
    </w:p>
    <w:p w14:paraId="43670847" w14:textId="4F56A152" w:rsidR="00682C9A" w:rsidRDefault="00682C9A" w:rsidP="00682C9A"/>
    <w:p w14:paraId="0CCA58A1" w14:textId="7F62A301" w:rsidR="00BD0A96" w:rsidRDefault="00BD0A96" w:rsidP="00BD0A96">
      <w:r>
        <w:rPr>
          <w:b/>
          <w:bCs/>
        </w:rPr>
        <w:t>Why the length of your program matters.</w:t>
      </w:r>
      <w:r>
        <w:t xml:space="preserve"> Some programs use Confirmation preparation as a way to re-invite teens into the faith by providing a brief overview of the Catholic faith. This would help them to have a more complete understanding of what it means to be a follower of Jesus in his Church. Other programs assume previous formation and only focus on preparing candidates for the Rite of Confirmation. Either way, a parish should be mindful not to require more of families and candidates than is essential. </w:t>
      </w:r>
    </w:p>
    <w:p w14:paraId="06144CDC" w14:textId="53D55230" w:rsidR="00835EE5" w:rsidRDefault="00835EE5" w:rsidP="00BD0A96"/>
    <w:p w14:paraId="39BED31B" w14:textId="7AAD0D39" w:rsidR="00835EE5" w:rsidRPr="00835EE5" w:rsidRDefault="00835EE5" w:rsidP="00BD0A96">
      <w:r>
        <w:rPr>
          <w:b/>
          <w:bCs/>
        </w:rPr>
        <w:t xml:space="preserve">Why the number of volunteers matters. </w:t>
      </w:r>
      <w:r>
        <w:t>You can only have small groups if you have adults to serve as a small group facilitator. You can only do activities if you have adults to run them.</w:t>
      </w:r>
      <w:r w:rsidR="009E350E">
        <w:t xml:space="preserve"> The more examples of faith-filled adults you can put in front of your candidates, the better your formation program will be. That being said, some parishes have fewer adults who are willing or able to help. This will impact whether you use a small group-based program or a large group model. It might also limit some of your program elements. </w:t>
      </w:r>
    </w:p>
    <w:p w14:paraId="49779CE2" w14:textId="61D6BA4B" w:rsidR="00BD0A96" w:rsidRDefault="00BD0A96" w:rsidP="00682C9A"/>
    <w:p w14:paraId="05B5BB72" w14:textId="27E4C2FB" w:rsidR="00835EE5" w:rsidRDefault="00835EE5" w:rsidP="00682C9A"/>
    <w:p w14:paraId="3297E726" w14:textId="229FEE5C" w:rsidR="00BD0A96" w:rsidRPr="00BD0A96" w:rsidRDefault="00BD0A96" w:rsidP="00682C9A">
      <w:r>
        <w:rPr>
          <w:b/>
          <w:bCs/>
        </w:rPr>
        <w:lastRenderedPageBreak/>
        <w:t xml:space="preserve">Why program priorities matter. </w:t>
      </w:r>
      <w:r>
        <w:t>You can’t do everything… and you don’t need to. Knowing the elements of a program which are most important to your parish can help you to decide what parts of your Confirmation preparation program you should keep and which may be more worth than it’s worth. If a program element is not helping your young people to grow in their faith or develop a deeper understanding of the Sacrament of Confirmation, perhaps you can omit it from your plan.</w:t>
      </w:r>
    </w:p>
    <w:sectPr w:rsidR="00BD0A96" w:rsidRPr="00BD0A96" w:rsidSect="00475A38">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210C0F" w14:textId="77777777" w:rsidR="007927E6" w:rsidRDefault="007927E6" w:rsidP="00F72B3D">
      <w:r>
        <w:separator/>
      </w:r>
    </w:p>
  </w:endnote>
  <w:endnote w:type="continuationSeparator" w:id="0">
    <w:p w14:paraId="08B96251" w14:textId="77777777" w:rsidR="007927E6" w:rsidRDefault="007927E6" w:rsidP="00F72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5880630"/>
      <w:docPartObj>
        <w:docPartGallery w:val="Page Numbers (Bottom of Page)"/>
        <w:docPartUnique/>
      </w:docPartObj>
    </w:sdtPr>
    <w:sdtContent>
      <w:p w14:paraId="397C34FA" w14:textId="53AD988D" w:rsidR="008F347D" w:rsidRDefault="008F347D" w:rsidP="008F1A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80673E">
          <w:rPr>
            <w:rStyle w:val="PageNumber"/>
          </w:rPr>
          <w:fldChar w:fldCharType="separate"/>
        </w:r>
        <w:r w:rsidR="0080673E">
          <w:rPr>
            <w:rStyle w:val="PageNumber"/>
            <w:noProof/>
          </w:rPr>
          <w:t>1</w:t>
        </w:r>
        <w:r>
          <w:rPr>
            <w:rStyle w:val="PageNumber"/>
          </w:rPr>
          <w:fldChar w:fldCharType="end"/>
        </w:r>
      </w:p>
    </w:sdtContent>
  </w:sdt>
  <w:p w14:paraId="6B9B2235" w14:textId="77777777" w:rsidR="008F347D" w:rsidRDefault="008F347D" w:rsidP="008F347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8364097"/>
      <w:docPartObj>
        <w:docPartGallery w:val="Page Numbers (Bottom of Page)"/>
        <w:docPartUnique/>
      </w:docPartObj>
    </w:sdtPr>
    <w:sdtContent>
      <w:p w14:paraId="42D74F58" w14:textId="0CD5CDA8" w:rsidR="008F347D" w:rsidRDefault="008F347D" w:rsidP="008F1A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19686CE" w14:textId="2380DBAD" w:rsidR="0080673E" w:rsidRDefault="0080673E" w:rsidP="008F347D">
    <w:pPr>
      <w:pStyle w:val="Footer"/>
      <w:ind w:right="360"/>
    </w:pPr>
    <w:r>
      <w:t>November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7E8AA" w14:textId="77777777" w:rsidR="007927E6" w:rsidRDefault="007927E6" w:rsidP="00F72B3D">
      <w:r>
        <w:separator/>
      </w:r>
    </w:p>
  </w:footnote>
  <w:footnote w:type="continuationSeparator" w:id="0">
    <w:p w14:paraId="2FD77C35" w14:textId="77777777" w:rsidR="007927E6" w:rsidRDefault="007927E6" w:rsidP="00F72B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42E26"/>
    <w:multiLevelType w:val="hybridMultilevel"/>
    <w:tmpl w:val="95CAF000"/>
    <w:lvl w:ilvl="0" w:tplc="C6CADA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7B0612"/>
    <w:multiLevelType w:val="hybridMultilevel"/>
    <w:tmpl w:val="EB781EB8"/>
    <w:lvl w:ilvl="0" w:tplc="04090003">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 w15:restartNumberingAfterBreak="0">
    <w:nsid w:val="096237B7"/>
    <w:multiLevelType w:val="hybridMultilevel"/>
    <w:tmpl w:val="72F24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A31C4B"/>
    <w:multiLevelType w:val="hybridMultilevel"/>
    <w:tmpl w:val="29DEA92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1BD4480"/>
    <w:multiLevelType w:val="hybridMultilevel"/>
    <w:tmpl w:val="AB7E72CE"/>
    <w:lvl w:ilvl="0" w:tplc="363876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7FE2152"/>
    <w:multiLevelType w:val="hybridMultilevel"/>
    <w:tmpl w:val="16F05C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425A29"/>
    <w:multiLevelType w:val="hybridMultilevel"/>
    <w:tmpl w:val="1A92B37E"/>
    <w:lvl w:ilvl="0" w:tplc="93DE9EB8">
      <w:start w:val="1"/>
      <w:numFmt w:val="decimal"/>
      <w:lvlText w:val="%1."/>
      <w:lvlJc w:val="left"/>
      <w:pPr>
        <w:tabs>
          <w:tab w:val="num" w:pos="1080"/>
        </w:tabs>
        <w:ind w:left="1080" w:hanging="72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15:restartNumberingAfterBreak="0">
    <w:nsid w:val="1D4D44E0"/>
    <w:multiLevelType w:val="hybridMultilevel"/>
    <w:tmpl w:val="E9D08C94"/>
    <w:lvl w:ilvl="0" w:tplc="D51669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730D5D"/>
    <w:multiLevelType w:val="hybridMultilevel"/>
    <w:tmpl w:val="B1E63418"/>
    <w:lvl w:ilvl="0" w:tplc="C72EB4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3D01C18"/>
    <w:multiLevelType w:val="hybridMultilevel"/>
    <w:tmpl w:val="1640D9FC"/>
    <w:lvl w:ilvl="0" w:tplc="C294341A">
      <w:start w:val="13"/>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0" w15:restartNumberingAfterBreak="0">
    <w:nsid w:val="24547348"/>
    <w:multiLevelType w:val="hybridMultilevel"/>
    <w:tmpl w:val="C32A9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895666"/>
    <w:multiLevelType w:val="hybridMultilevel"/>
    <w:tmpl w:val="90929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9209D8"/>
    <w:multiLevelType w:val="hybridMultilevel"/>
    <w:tmpl w:val="91A291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2624E4"/>
    <w:multiLevelType w:val="hybridMultilevel"/>
    <w:tmpl w:val="007E38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560A0F"/>
    <w:multiLevelType w:val="hybridMultilevel"/>
    <w:tmpl w:val="ED04440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393EB6"/>
    <w:multiLevelType w:val="hybridMultilevel"/>
    <w:tmpl w:val="06E86B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1F3081"/>
    <w:multiLevelType w:val="hybridMultilevel"/>
    <w:tmpl w:val="11789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5352EC"/>
    <w:multiLevelType w:val="hybridMultilevel"/>
    <w:tmpl w:val="B8784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7238AE"/>
    <w:multiLevelType w:val="hybridMultilevel"/>
    <w:tmpl w:val="30687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4A77DD"/>
    <w:multiLevelType w:val="hybridMultilevel"/>
    <w:tmpl w:val="500A0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946A69"/>
    <w:multiLevelType w:val="hybridMultilevel"/>
    <w:tmpl w:val="04021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2E5501"/>
    <w:multiLevelType w:val="hybridMultilevel"/>
    <w:tmpl w:val="4DBA39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6C1136C"/>
    <w:multiLevelType w:val="hybridMultilevel"/>
    <w:tmpl w:val="B170A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DC6890"/>
    <w:multiLevelType w:val="hybridMultilevel"/>
    <w:tmpl w:val="12C461A2"/>
    <w:lvl w:ilvl="0" w:tplc="196CC65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AF1DB5"/>
    <w:multiLevelType w:val="hybridMultilevel"/>
    <w:tmpl w:val="90F6C470"/>
    <w:lvl w:ilvl="0" w:tplc="F870AC8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F5077C3"/>
    <w:multiLevelType w:val="hybridMultilevel"/>
    <w:tmpl w:val="3BE08388"/>
    <w:lvl w:ilvl="0" w:tplc="8DB4D0B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5137727"/>
    <w:multiLevelType w:val="hybridMultilevel"/>
    <w:tmpl w:val="F02430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5556E42"/>
    <w:multiLevelType w:val="hybridMultilevel"/>
    <w:tmpl w:val="B9AA5CA0"/>
    <w:lvl w:ilvl="0" w:tplc="B27E179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D750E9F"/>
    <w:multiLevelType w:val="hybridMultilevel"/>
    <w:tmpl w:val="5E1A8F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EA055B"/>
    <w:multiLevelType w:val="hybridMultilevel"/>
    <w:tmpl w:val="A5FE9A44"/>
    <w:lvl w:ilvl="0" w:tplc="B72815F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3517732"/>
    <w:multiLevelType w:val="multilevel"/>
    <w:tmpl w:val="1046C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DC6FD1"/>
    <w:multiLevelType w:val="hybridMultilevel"/>
    <w:tmpl w:val="E0606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ABB651C"/>
    <w:multiLevelType w:val="hybridMultilevel"/>
    <w:tmpl w:val="8572FC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FDF0384"/>
    <w:multiLevelType w:val="hybridMultilevel"/>
    <w:tmpl w:val="1C78B0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7401FC4"/>
    <w:multiLevelType w:val="hybridMultilevel"/>
    <w:tmpl w:val="A47EDE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E93407"/>
    <w:multiLevelType w:val="hybridMultilevel"/>
    <w:tmpl w:val="2E9C9B14"/>
    <w:lvl w:ilvl="0" w:tplc="8EA25E3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87305903">
    <w:abstractNumId w:val="21"/>
  </w:num>
  <w:num w:numId="2" w16cid:durableId="989552322">
    <w:abstractNumId w:val="14"/>
  </w:num>
  <w:num w:numId="3" w16cid:durableId="2060207177">
    <w:abstractNumId w:val="2"/>
  </w:num>
  <w:num w:numId="4" w16cid:durableId="1771314471">
    <w:abstractNumId w:val="33"/>
  </w:num>
  <w:num w:numId="5" w16cid:durableId="1218588628">
    <w:abstractNumId w:val="9"/>
  </w:num>
  <w:num w:numId="6" w16cid:durableId="251820863">
    <w:abstractNumId w:val="32"/>
  </w:num>
  <w:num w:numId="7" w16cid:durableId="753623382">
    <w:abstractNumId w:val="16"/>
  </w:num>
  <w:num w:numId="8" w16cid:durableId="413744255">
    <w:abstractNumId w:val="19"/>
  </w:num>
  <w:num w:numId="9" w16cid:durableId="1160734223">
    <w:abstractNumId w:val="12"/>
  </w:num>
  <w:num w:numId="10" w16cid:durableId="403068700">
    <w:abstractNumId w:val="31"/>
  </w:num>
  <w:num w:numId="11" w16cid:durableId="1438868084">
    <w:abstractNumId w:val="10"/>
  </w:num>
  <w:num w:numId="12" w16cid:durableId="1549952901">
    <w:abstractNumId w:val="34"/>
  </w:num>
  <w:num w:numId="13" w16cid:durableId="1472752875">
    <w:abstractNumId w:val="13"/>
  </w:num>
  <w:num w:numId="14" w16cid:durableId="685328337">
    <w:abstractNumId w:val="15"/>
  </w:num>
  <w:num w:numId="15" w16cid:durableId="1604728168">
    <w:abstractNumId w:val="18"/>
  </w:num>
  <w:num w:numId="16" w16cid:durableId="1039551564">
    <w:abstractNumId w:val="17"/>
  </w:num>
  <w:num w:numId="17" w16cid:durableId="1636641340">
    <w:abstractNumId w:val="26"/>
  </w:num>
  <w:num w:numId="18" w16cid:durableId="811097925">
    <w:abstractNumId w:val="3"/>
  </w:num>
  <w:num w:numId="19" w16cid:durableId="743070291">
    <w:abstractNumId w:val="28"/>
  </w:num>
  <w:num w:numId="20" w16cid:durableId="2015456908">
    <w:abstractNumId w:val="20"/>
  </w:num>
  <w:num w:numId="21" w16cid:durableId="1483034955">
    <w:abstractNumId w:val="11"/>
  </w:num>
  <w:num w:numId="22" w16cid:durableId="230581010">
    <w:abstractNumId w:val="22"/>
  </w:num>
  <w:num w:numId="23" w16cid:durableId="543375326">
    <w:abstractNumId w:val="30"/>
  </w:num>
  <w:num w:numId="24" w16cid:durableId="1784105041">
    <w:abstractNumId w:val="23"/>
  </w:num>
  <w:num w:numId="25" w16cid:durableId="333143996">
    <w:abstractNumId w:val="6"/>
  </w:num>
  <w:num w:numId="26" w16cid:durableId="354890503">
    <w:abstractNumId w:val="29"/>
  </w:num>
  <w:num w:numId="27" w16cid:durableId="1329989489">
    <w:abstractNumId w:val="4"/>
  </w:num>
  <w:num w:numId="28" w16cid:durableId="1514419721">
    <w:abstractNumId w:val="25"/>
  </w:num>
  <w:num w:numId="29" w16cid:durableId="219559498">
    <w:abstractNumId w:val="24"/>
  </w:num>
  <w:num w:numId="30" w16cid:durableId="171603300">
    <w:abstractNumId w:val="27"/>
  </w:num>
  <w:num w:numId="31" w16cid:durableId="1138187726">
    <w:abstractNumId w:val="8"/>
  </w:num>
  <w:num w:numId="32" w16cid:durableId="1199506957">
    <w:abstractNumId w:val="0"/>
  </w:num>
  <w:num w:numId="33" w16cid:durableId="980885724">
    <w:abstractNumId w:val="35"/>
  </w:num>
  <w:num w:numId="34" w16cid:durableId="1413355371">
    <w:abstractNumId w:val="5"/>
  </w:num>
  <w:num w:numId="35" w16cid:durableId="66923302">
    <w:abstractNumId w:val="1"/>
  </w:num>
  <w:num w:numId="36" w16cid:durableId="118805994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671"/>
    <w:rsid w:val="0001209E"/>
    <w:rsid w:val="0007771E"/>
    <w:rsid w:val="00091136"/>
    <w:rsid w:val="00092A88"/>
    <w:rsid w:val="000D6BDE"/>
    <w:rsid w:val="00132DAC"/>
    <w:rsid w:val="001555D3"/>
    <w:rsid w:val="00177CBE"/>
    <w:rsid w:val="00185E3A"/>
    <w:rsid w:val="00196AE2"/>
    <w:rsid w:val="001A0C3B"/>
    <w:rsid w:val="001A1715"/>
    <w:rsid w:val="001A61B4"/>
    <w:rsid w:val="001A66EC"/>
    <w:rsid w:val="002158EB"/>
    <w:rsid w:val="00224333"/>
    <w:rsid w:val="002266A9"/>
    <w:rsid w:val="0023550F"/>
    <w:rsid w:val="002441ED"/>
    <w:rsid w:val="002839CC"/>
    <w:rsid w:val="002E28EC"/>
    <w:rsid w:val="00303367"/>
    <w:rsid w:val="00310035"/>
    <w:rsid w:val="00316F5D"/>
    <w:rsid w:val="00334E4A"/>
    <w:rsid w:val="003578F1"/>
    <w:rsid w:val="00367A59"/>
    <w:rsid w:val="00370F4A"/>
    <w:rsid w:val="003C26C1"/>
    <w:rsid w:val="003C26D9"/>
    <w:rsid w:val="003F0B66"/>
    <w:rsid w:val="00412A2E"/>
    <w:rsid w:val="004146E3"/>
    <w:rsid w:val="004152FA"/>
    <w:rsid w:val="00441C80"/>
    <w:rsid w:val="00475A38"/>
    <w:rsid w:val="0048335E"/>
    <w:rsid w:val="00493705"/>
    <w:rsid w:val="004B6C45"/>
    <w:rsid w:val="004D0BA2"/>
    <w:rsid w:val="004D6F27"/>
    <w:rsid w:val="004D79EA"/>
    <w:rsid w:val="004F1451"/>
    <w:rsid w:val="00524FA9"/>
    <w:rsid w:val="00532DB6"/>
    <w:rsid w:val="005353DB"/>
    <w:rsid w:val="005728A2"/>
    <w:rsid w:val="0057575C"/>
    <w:rsid w:val="005B31B4"/>
    <w:rsid w:val="005B7CED"/>
    <w:rsid w:val="005C783E"/>
    <w:rsid w:val="005D1C52"/>
    <w:rsid w:val="005D523A"/>
    <w:rsid w:val="005E0B9E"/>
    <w:rsid w:val="00667879"/>
    <w:rsid w:val="00682C9A"/>
    <w:rsid w:val="006D61A8"/>
    <w:rsid w:val="006E768B"/>
    <w:rsid w:val="007023A5"/>
    <w:rsid w:val="007231DE"/>
    <w:rsid w:val="007341E4"/>
    <w:rsid w:val="007413EE"/>
    <w:rsid w:val="00742AB9"/>
    <w:rsid w:val="00783B1A"/>
    <w:rsid w:val="007927E6"/>
    <w:rsid w:val="007D3BFB"/>
    <w:rsid w:val="007D6290"/>
    <w:rsid w:val="007F2549"/>
    <w:rsid w:val="00806291"/>
    <w:rsid w:val="0080673E"/>
    <w:rsid w:val="00824BB2"/>
    <w:rsid w:val="00835EE5"/>
    <w:rsid w:val="008853EA"/>
    <w:rsid w:val="008D45EC"/>
    <w:rsid w:val="008E3F4A"/>
    <w:rsid w:val="008F347D"/>
    <w:rsid w:val="00912E5D"/>
    <w:rsid w:val="00914671"/>
    <w:rsid w:val="00917565"/>
    <w:rsid w:val="00930617"/>
    <w:rsid w:val="00976157"/>
    <w:rsid w:val="009E350E"/>
    <w:rsid w:val="009E4593"/>
    <w:rsid w:val="00A023BF"/>
    <w:rsid w:val="00A11CCB"/>
    <w:rsid w:val="00A3550A"/>
    <w:rsid w:val="00A367A1"/>
    <w:rsid w:val="00A4575B"/>
    <w:rsid w:val="00A616ED"/>
    <w:rsid w:val="00A67230"/>
    <w:rsid w:val="00A77FF2"/>
    <w:rsid w:val="00AA77DA"/>
    <w:rsid w:val="00AC29F1"/>
    <w:rsid w:val="00B12111"/>
    <w:rsid w:val="00B77551"/>
    <w:rsid w:val="00BD0A96"/>
    <w:rsid w:val="00C0104B"/>
    <w:rsid w:val="00C0422C"/>
    <w:rsid w:val="00C04E6E"/>
    <w:rsid w:val="00C12C60"/>
    <w:rsid w:val="00C24CF1"/>
    <w:rsid w:val="00C37ED9"/>
    <w:rsid w:val="00CB040F"/>
    <w:rsid w:val="00CD7516"/>
    <w:rsid w:val="00D00DB9"/>
    <w:rsid w:val="00D37798"/>
    <w:rsid w:val="00D47923"/>
    <w:rsid w:val="00D62A9C"/>
    <w:rsid w:val="00DD4CD9"/>
    <w:rsid w:val="00E208BF"/>
    <w:rsid w:val="00E4610A"/>
    <w:rsid w:val="00E505C2"/>
    <w:rsid w:val="00E84AF7"/>
    <w:rsid w:val="00E975FE"/>
    <w:rsid w:val="00EB4F45"/>
    <w:rsid w:val="00EB6FF9"/>
    <w:rsid w:val="00ED7B0F"/>
    <w:rsid w:val="00F53A39"/>
    <w:rsid w:val="00F64BF9"/>
    <w:rsid w:val="00F65F45"/>
    <w:rsid w:val="00F72B3D"/>
    <w:rsid w:val="00F82E00"/>
    <w:rsid w:val="00F858DD"/>
    <w:rsid w:val="00F87C66"/>
    <w:rsid w:val="00FC4B7C"/>
    <w:rsid w:val="00FD5B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9DD28D"/>
  <w15:chartTrackingRefBased/>
  <w15:docId w15:val="{5C4D3EA9-0089-EF46-90F1-4102D77F0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7CBE"/>
  </w:style>
  <w:style w:type="paragraph" w:styleId="Heading1">
    <w:name w:val="heading 1"/>
    <w:basedOn w:val="Normal"/>
    <w:next w:val="Normal"/>
    <w:link w:val="Heading1Char"/>
    <w:uiPriority w:val="9"/>
    <w:qFormat/>
    <w:rsid w:val="007231D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146E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146E3"/>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7231D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B7C"/>
    <w:pPr>
      <w:ind w:left="720"/>
      <w:contextualSpacing/>
    </w:pPr>
  </w:style>
  <w:style w:type="paragraph" w:styleId="FootnoteText">
    <w:name w:val="footnote text"/>
    <w:basedOn w:val="Normal"/>
    <w:link w:val="FootnoteTextChar"/>
    <w:uiPriority w:val="99"/>
    <w:semiHidden/>
    <w:unhideWhenUsed/>
    <w:rsid w:val="00F72B3D"/>
    <w:rPr>
      <w:sz w:val="20"/>
      <w:szCs w:val="20"/>
    </w:rPr>
  </w:style>
  <w:style w:type="character" w:customStyle="1" w:styleId="FootnoteTextChar">
    <w:name w:val="Footnote Text Char"/>
    <w:basedOn w:val="DefaultParagraphFont"/>
    <w:link w:val="FootnoteText"/>
    <w:uiPriority w:val="99"/>
    <w:semiHidden/>
    <w:rsid w:val="00F72B3D"/>
    <w:rPr>
      <w:sz w:val="20"/>
      <w:szCs w:val="20"/>
    </w:rPr>
  </w:style>
  <w:style w:type="character" w:styleId="FootnoteReference">
    <w:name w:val="footnote reference"/>
    <w:basedOn w:val="DefaultParagraphFont"/>
    <w:uiPriority w:val="99"/>
    <w:semiHidden/>
    <w:unhideWhenUsed/>
    <w:rsid w:val="00F72B3D"/>
    <w:rPr>
      <w:vertAlign w:val="superscript"/>
    </w:rPr>
  </w:style>
  <w:style w:type="character" w:customStyle="1" w:styleId="Heading2Char">
    <w:name w:val="Heading 2 Char"/>
    <w:basedOn w:val="DefaultParagraphFont"/>
    <w:link w:val="Heading2"/>
    <w:uiPriority w:val="9"/>
    <w:rsid w:val="004146E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146E3"/>
    <w:rPr>
      <w:rFonts w:asciiTheme="majorHAnsi" w:eastAsiaTheme="majorEastAsia" w:hAnsiTheme="majorHAnsi" w:cstheme="majorBidi"/>
      <w:color w:val="1F3763" w:themeColor="accent1" w:themeShade="7F"/>
    </w:rPr>
  </w:style>
  <w:style w:type="paragraph" w:styleId="TOC2">
    <w:name w:val="toc 2"/>
    <w:basedOn w:val="Normal"/>
    <w:next w:val="Normal"/>
    <w:autoRedefine/>
    <w:uiPriority w:val="39"/>
    <w:unhideWhenUsed/>
    <w:rsid w:val="004146E3"/>
    <w:pPr>
      <w:spacing w:after="100"/>
      <w:ind w:left="240"/>
    </w:pPr>
  </w:style>
  <w:style w:type="paragraph" w:styleId="TOC3">
    <w:name w:val="toc 3"/>
    <w:basedOn w:val="Normal"/>
    <w:next w:val="Normal"/>
    <w:autoRedefine/>
    <w:uiPriority w:val="39"/>
    <w:unhideWhenUsed/>
    <w:rsid w:val="004146E3"/>
    <w:pPr>
      <w:spacing w:after="100"/>
      <w:ind w:left="480"/>
    </w:pPr>
  </w:style>
  <w:style w:type="character" w:styleId="Hyperlink">
    <w:name w:val="Hyperlink"/>
    <w:basedOn w:val="DefaultParagraphFont"/>
    <w:uiPriority w:val="99"/>
    <w:unhideWhenUsed/>
    <w:rsid w:val="004146E3"/>
    <w:rPr>
      <w:color w:val="0563C1" w:themeColor="hyperlink"/>
      <w:u w:val="single"/>
    </w:rPr>
  </w:style>
  <w:style w:type="character" w:customStyle="1" w:styleId="Heading4Char">
    <w:name w:val="Heading 4 Char"/>
    <w:basedOn w:val="DefaultParagraphFont"/>
    <w:link w:val="Heading4"/>
    <w:uiPriority w:val="9"/>
    <w:rsid w:val="007231DE"/>
    <w:rPr>
      <w:rFonts w:asciiTheme="majorHAnsi" w:eastAsiaTheme="majorEastAsia" w:hAnsiTheme="majorHAnsi" w:cstheme="majorBidi"/>
      <w:i/>
      <w:iCs/>
      <w:color w:val="2F5496" w:themeColor="accent1" w:themeShade="BF"/>
    </w:rPr>
  </w:style>
  <w:style w:type="character" w:customStyle="1" w:styleId="Heading1Char">
    <w:name w:val="Heading 1 Char"/>
    <w:basedOn w:val="DefaultParagraphFont"/>
    <w:link w:val="Heading1"/>
    <w:uiPriority w:val="9"/>
    <w:rsid w:val="007231DE"/>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7D3BFB"/>
    <w:pPr>
      <w:tabs>
        <w:tab w:val="right" w:leader="dot" w:pos="9350"/>
      </w:tabs>
      <w:spacing w:after="100"/>
    </w:pPr>
  </w:style>
  <w:style w:type="paragraph" w:styleId="Footer">
    <w:name w:val="footer"/>
    <w:basedOn w:val="Normal"/>
    <w:link w:val="FooterChar"/>
    <w:uiPriority w:val="99"/>
    <w:unhideWhenUsed/>
    <w:rsid w:val="008F347D"/>
    <w:pPr>
      <w:tabs>
        <w:tab w:val="center" w:pos="4680"/>
        <w:tab w:val="right" w:pos="9360"/>
      </w:tabs>
    </w:pPr>
  </w:style>
  <w:style w:type="character" w:customStyle="1" w:styleId="FooterChar">
    <w:name w:val="Footer Char"/>
    <w:basedOn w:val="DefaultParagraphFont"/>
    <w:link w:val="Footer"/>
    <w:uiPriority w:val="99"/>
    <w:rsid w:val="008F347D"/>
  </w:style>
  <w:style w:type="character" w:styleId="PageNumber">
    <w:name w:val="page number"/>
    <w:basedOn w:val="DefaultParagraphFont"/>
    <w:uiPriority w:val="99"/>
    <w:semiHidden/>
    <w:unhideWhenUsed/>
    <w:rsid w:val="008F347D"/>
  </w:style>
  <w:style w:type="paragraph" w:styleId="NormalWeb">
    <w:name w:val="Normal (Web)"/>
    <w:basedOn w:val="Normal"/>
    <w:uiPriority w:val="99"/>
    <w:semiHidden/>
    <w:unhideWhenUsed/>
    <w:rsid w:val="00E84AF7"/>
    <w:rPr>
      <w:rFonts w:ascii="Times New Roman" w:hAnsi="Times New Roman" w:cs="Times New Roman"/>
    </w:rPr>
  </w:style>
  <w:style w:type="paragraph" w:styleId="Header">
    <w:name w:val="header"/>
    <w:basedOn w:val="Normal"/>
    <w:link w:val="HeaderChar"/>
    <w:uiPriority w:val="99"/>
    <w:unhideWhenUsed/>
    <w:rsid w:val="0080673E"/>
    <w:pPr>
      <w:tabs>
        <w:tab w:val="center" w:pos="4680"/>
        <w:tab w:val="right" w:pos="9360"/>
      </w:tabs>
    </w:pPr>
  </w:style>
  <w:style w:type="character" w:customStyle="1" w:styleId="HeaderChar">
    <w:name w:val="Header Char"/>
    <w:basedOn w:val="DefaultParagraphFont"/>
    <w:link w:val="Header"/>
    <w:uiPriority w:val="99"/>
    <w:rsid w:val="008067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394672">
      <w:bodyDiv w:val="1"/>
      <w:marLeft w:val="0"/>
      <w:marRight w:val="0"/>
      <w:marTop w:val="0"/>
      <w:marBottom w:val="0"/>
      <w:divBdr>
        <w:top w:val="none" w:sz="0" w:space="0" w:color="auto"/>
        <w:left w:val="none" w:sz="0" w:space="0" w:color="auto"/>
        <w:bottom w:val="none" w:sz="0" w:space="0" w:color="auto"/>
        <w:right w:val="none" w:sz="0" w:space="0" w:color="auto"/>
      </w:divBdr>
    </w:div>
    <w:div w:id="789125194">
      <w:bodyDiv w:val="1"/>
      <w:marLeft w:val="0"/>
      <w:marRight w:val="0"/>
      <w:marTop w:val="0"/>
      <w:marBottom w:val="0"/>
      <w:divBdr>
        <w:top w:val="none" w:sz="0" w:space="0" w:color="auto"/>
        <w:left w:val="none" w:sz="0" w:space="0" w:color="auto"/>
        <w:bottom w:val="none" w:sz="0" w:space="0" w:color="auto"/>
        <w:right w:val="none" w:sz="0" w:space="0" w:color="auto"/>
      </w:divBdr>
    </w:div>
    <w:div w:id="801115822">
      <w:bodyDiv w:val="1"/>
      <w:marLeft w:val="0"/>
      <w:marRight w:val="0"/>
      <w:marTop w:val="0"/>
      <w:marBottom w:val="0"/>
      <w:divBdr>
        <w:top w:val="none" w:sz="0" w:space="0" w:color="auto"/>
        <w:left w:val="none" w:sz="0" w:space="0" w:color="auto"/>
        <w:bottom w:val="none" w:sz="0" w:space="0" w:color="auto"/>
        <w:right w:val="none" w:sz="0" w:space="0" w:color="auto"/>
      </w:divBdr>
      <w:divsChild>
        <w:div w:id="621113176">
          <w:marLeft w:val="0"/>
          <w:marRight w:val="0"/>
          <w:marTop w:val="0"/>
          <w:marBottom w:val="0"/>
          <w:divBdr>
            <w:top w:val="none" w:sz="0" w:space="0" w:color="auto"/>
            <w:left w:val="none" w:sz="0" w:space="0" w:color="auto"/>
            <w:bottom w:val="none" w:sz="0" w:space="0" w:color="auto"/>
            <w:right w:val="none" w:sz="0" w:space="0" w:color="auto"/>
          </w:divBdr>
          <w:divsChild>
            <w:div w:id="1936211156">
              <w:marLeft w:val="0"/>
              <w:marRight w:val="0"/>
              <w:marTop w:val="0"/>
              <w:marBottom w:val="0"/>
              <w:divBdr>
                <w:top w:val="none" w:sz="0" w:space="0" w:color="auto"/>
                <w:left w:val="none" w:sz="0" w:space="0" w:color="auto"/>
                <w:bottom w:val="none" w:sz="0" w:space="0" w:color="auto"/>
                <w:right w:val="none" w:sz="0" w:space="0" w:color="auto"/>
              </w:divBdr>
              <w:divsChild>
                <w:div w:id="97807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472670">
      <w:bodyDiv w:val="1"/>
      <w:marLeft w:val="0"/>
      <w:marRight w:val="0"/>
      <w:marTop w:val="0"/>
      <w:marBottom w:val="0"/>
      <w:divBdr>
        <w:top w:val="none" w:sz="0" w:space="0" w:color="auto"/>
        <w:left w:val="none" w:sz="0" w:space="0" w:color="auto"/>
        <w:bottom w:val="none" w:sz="0" w:space="0" w:color="auto"/>
        <w:right w:val="none" w:sz="0" w:space="0" w:color="auto"/>
      </w:divBdr>
    </w:div>
    <w:div w:id="1236090194">
      <w:bodyDiv w:val="1"/>
      <w:marLeft w:val="0"/>
      <w:marRight w:val="0"/>
      <w:marTop w:val="0"/>
      <w:marBottom w:val="0"/>
      <w:divBdr>
        <w:top w:val="none" w:sz="0" w:space="0" w:color="auto"/>
        <w:left w:val="none" w:sz="0" w:space="0" w:color="auto"/>
        <w:bottom w:val="none" w:sz="0" w:space="0" w:color="auto"/>
        <w:right w:val="none" w:sz="0" w:space="0" w:color="auto"/>
      </w:divBdr>
    </w:div>
    <w:div w:id="1538349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5ABE5-EBCD-E647-A457-CFCE7D885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20</Pages>
  <Words>5767</Words>
  <Characters>32875</Characters>
  <Application>Microsoft Office Word</Application>
  <DocSecurity>0</DocSecurity>
  <Lines>273</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15</cp:revision>
  <cp:lastPrinted>2021-05-11T15:14:00Z</cp:lastPrinted>
  <dcterms:created xsi:type="dcterms:W3CDTF">2022-08-17T16:01:00Z</dcterms:created>
  <dcterms:modified xsi:type="dcterms:W3CDTF">2022-11-03T16:13:00Z</dcterms:modified>
</cp:coreProperties>
</file>